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3"/>
          <w:szCs w:val="23"/>
        </w:rPr>
      </w:pPr>
      <w:r>
        <w:rPr>
          <w:rFonts w:ascii="Lucida Calligraphy Italic" w:cs="Lucida Calligraphy Italic" w:hAnsi="Lucida Calligraphy Italic" w:eastAsia="Lucida Calligraphy Italic"/>
          <w:sz w:val="40"/>
          <w:szCs w:val="40"/>
        </w:rPr>
        <w:tab/>
        <w:tab/>
        <w:tab/>
        <w:tab/>
        <w:tab/>
      </w:r>
      <w:r>
        <w:rPr>
          <w:rFonts w:ascii="Lucida Calligraphy Italic" w:hAnsi="Lucida Calligraphy Italic"/>
          <w:sz w:val="40"/>
          <w:szCs w:val="40"/>
          <w:rtl w:val="0"/>
          <w:lang w:val="en-US"/>
        </w:rPr>
        <w:t xml:space="preserve">   </w:t>
      </w:r>
      <w:r>
        <w:rPr>
          <w:rFonts w:ascii="Arial" w:hAnsi="Arial"/>
          <w:b w:val="1"/>
          <w:bCs w:val="1"/>
          <w:sz w:val="23"/>
          <w:szCs w:val="23"/>
          <w:rtl w:val="0"/>
          <w:lang w:val="en-US"/>
        </w:rPr>
        <w:t>Sunday Community</w:t>
      </w:r>
    </w:p>
    <w:p>
      <w:pPr>
        <w:pStyle w:val="Default"/>
        <w:spacing w:line="276" w:lineRule="auto"/>
        <w:ind w:left="720" w:hanging="720"/>
        <w:rPr>
          <w:rFonts w:ascii="Arial" w:cs="Arial" w:hAnsi="Arial" w:eastAsia="Arial"/>
          <w:sz w:val="24"/>
          <w:szCs w:val="24"/>
        </w:rPr>
      </w:pPr>
      <w:r>
        <w:rPr>
          <w:rFonts w:ascii="Arial" w:hAnsi="Arial"/>
          <w:sz w:val="23"/>
          <w:szCs w:val="23"/>
          <w:u w:val="single"/>
          <w:rtl w:val="0"/>
          <w:lang w:val="en-US"/>
        </w:rPr>
        <w:t>Jan 22, 2023</w:t>
      </w:r>
      <w:r>
        <w:rPr>
          <w:rFonts w:ascii="Arial" w:cs="Arial" w:hAnsi="Arial" w:eastAsia="Arial"/>
          <w:sz w:val="24"/>
          <w:szCs w:val="24"/>
          <w:u w:val="single"/>
        </w:rPr>
        <w:tab/>
      </w:r>
      <w:r>
        <w:rPr>
          <w:rFonts w:ascii="Arial" w:cs="Arial" w:hAnsi="Arial" w:eastAsia="Arial"/>
          <w:sz w:val="24"/>
          <w:szCs w:val="24"/>
          <w:u w:val="single"/>
        </w:rPr>
        <w:tab/>
        <w:tab/>
      </w:r>
      <w:r>
        <w:rPr>
          <w:rFonts w:ascii="Arial" w:hAnsi="Arial"/>
          <w:sz w:val="24"/>
          <w:szCs w:val="24"/>
          <w:u w:val="single"/>
          <w:rtl w:val="0"/>
          <w:lang w:val="en-US"/>
        </w:rPr>
        <w:t xml:space="preserve">          3rd Sunday in Ordinary Time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E. R. Whelan</w:t>
      </w:r>
    </w:p>
    <w:p>
      <w:pPr>
        <w:pStyle w:val="Default"/>
        <w:spacing w:line="276" w:lineRule="auto"/>
        <w:ind w:left="720" w:hanging="720"/>
        <w:rPr>
          <w:rFonts w:ascii="Arial" w:cs="Arial" w:hAnsi="Arial" w:eastAsia="Arial"/>
          <w:sz w:val="24"/>
          <w:szCs w:val="24"/>
        </w:rPr>
      </w:pPr>
    </w:p>
    <w:p>
      <w:pPr>
        <w:pStyle w:val="Default"/>
        <w:spacing w:line="276" w:lineRule="auto"/>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spacing w:line="276" w:lineRule="auto"/>
        <w:ind w:left="720" w:hanging="720"/>
        <w:rPr>
          <w:rFonts w:ascii="Arial" w:cs="Arial" w:hAnsi="Arial" w:eastAsia="Arial"/>
          <w:b w:val="1"/>
          <w:bCs w:val="1"/>
          <w:sz w:val="24"/>
          <w:szCs w:val="24"/>
        </w:rPr>
      </w:pPr>
    </w:p>
    <w:p>
      <w:pPr>
        <w:pStyle w:val="Default"/>
        <w:spacing w:line="276" w:lineRule="auto"/>
        <w:rPr>
          <w:rFonts w:ascii="Arial" w:cs="Arial" w:hAnsi="Arial" w:eastAsia="Arial"/>
          <w:sz w:val="24"/>
          <w:szCs w:val="24"/>
        </w:rPr>
      </w:pPr>
      <w:r>
        <w:rPr>
          <w:rFonts w:ascii="Arial" w:hAnsi="Arial"/>
          <w:b w:val="1"/>
          <w:bCs w:val="1"/>
          <w:sz w:val="24"/>
          <w:szCs w:val="24"/>
          <w:rtl w:val="0"/>
          <w:lang w:val="en-US"/>
        </w:rPr>
        <w:t>Thank you, Fr.</w:t>
      </w:r>
      <w:r>
        <w:rPr>
          <w:rFonts w:ascii="Arial" w:hAnsi="Arial"/>
          <w:b w:val="1"/>
          <w:bCs w:val="1"/>
          <w:sz w:val="24"/>
          <w:szCs w:val="24"/>
          <w:rtl w:val="0"/>
          <w:lang w:val="en-US"/>
        </w:rPr>
        <w:t xml:space="preserve"> Prakash</w:t>
      </w:r>
      <w:r>
        <w:rPr>
          <w:rFonts w:ascii="Arial" w:hAnsi="Arial"/>
          <w:b w:val="1"/>
          <w:bCs w:val="1"/>
          <w:outline w:val="0"/>
          <w:color w:val="222222"/>
          <w:sz w:val="24"/>
          <w:szCs w:val="24"/>
          <w:u w:color="222222"/>
          <w:rtl w:val="0"/>
          <w:lang w:val="en-US"/>
          <w14:textFill>
            <w14:solidFill>
              <w14:srgbClr w14:val="222222"/>
            </w14:solidFill>
          </w14:textFill>
        </w:rPr>
        <w:t xml:space="preserve"> Lohale for </w:t>
      </w:r>
      <w:r>
        <w:rPr>
          <w:rFonts w:ascii="Arial" w:hAnsi="Arial"/>
          <w:outline w:val="0"/>
          <w:color w:val="222222"/>
          <w:sz w:val="24"/>
          <w:szCs w:val="24"/>
          <w:u w:color="222222"/>
          <w:rtl w:val="0"/>
          <w:lang w:val="en-US"/>
          <w14:textFill>
            <w14:solidFill>
              <w14:srgbClr w14:val="222222"/>
            </w14:solidFill>
          </w14:textFill>
        </w:rPr>
        <w:t>c</w:t>
      </w:r>
      <w:r>
        <w:rPr>
          <w:rFonts w:ascii="Arial" w:hAnsi="Arial"/>
          <w:sz w:val="24"/>
          <w:szCs w:val="24"/>
          <w:rtl w:val="0"/>
          <w:lang w:val="en-US"/>
        </w:rPr>
        <w:t xml:space="preserve">elebrating with us.  </w:t>
      </w:r>
    </w:p>
    <w:p>
      <w:pPr>
        <w:pStyle w:val="Default"/>
        <w:spacing w:line="276" w:lineRule="auto"/>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P</w:t>
      </w:r>
      <w:r>
        <w:rPr>
          <w:rFonts w:ascii="Arial" w:hAnsi="Arial"/>
          <w:sz w:val="24"/>
          <w:szCs w:val="24"/>
          <w:rtl w:val="0"/>
          <w:lang w:val="en-US"/>
        </w:rPr>
        <w:t xml:space="preserve">lease </w:t>
      </w:r>
      <w:r>
        <w:rPr>
          <w:rFonts w:ascii="Arial" w:hAnsi="Arial"/>
          <w:sz w:val="24"/>
          <w:szCs w:val="24"/>
          <w:rtl w:val="0"/>
          <w:lang w:val="en-US"/>
        </w:rPr>
        <w:t>read</w:t>
      </w:r>
      <w:r>
        <w:rPr>
          <w:rFonts w:ascii="Arial" w:hAnsi="Arial"/>
          <w:sz w:val="24"/>
          <w:szCs w:val="24"/>
          <w:rtl w:val="0"/>
          <w:lang w:val="en-US"/>
        </w:rPr>
        <w:t xml:space="preserve"> this note</w:t>
      </w:r>
      <w:r>
        <w:rPr>
          <w:rFonts w:ascii="Arial" w:hAnsi="Arial"/>
          <w:sz w:val="24"/>
          <w:szCs w:val="24"/>
          <w:rtl w:val="0"/>
          <w:lang w:val="en-US"/>
        </w:rPr>
        <w:t xml:space="preserve"> from Lee, planner of this Liturgy</w:t>
      </w:r>
      <w:r>
        <w:rPr>
          <w:rFonts w:ascii="Arial" w:hAnsi="Arial"/>
          <w:sz w:val="24"/>
          <w:szCs w:val="24"/>
          <w:rtl w:val="0"/>
          <w:lang w:val="en-US"/>
        </w:rPr>
        <w:t>:</w:t>
      </w:r>
    </w:p>
    <w:p>
      <w:pPr>
        <w:pStyle w:val="Defaul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Fr. Prakash has asked me to look after the prayers of the faithful. I am therefore asking anyone who wants to offer a prayer of the faithful to prepare your prayer in advance. I will ask him to introduce the prayers, offer one myself, and ask him to close it off when there is no one else who wants to speak.  Thanks!</w:t>
      </w:r>
    </w:p>
    <w:p>
      <w:pPr>
        <w:pStyle w:val="Default"/>
        <w:rPr>
          <w:rFonts w:ascii="Arial" w:cs="Arial" w:hAnsi="Arial" w:eastAsia="Arial"/>
          <w:sz w:val="24"/>
          <w:szCs w:val="24"/>
        </w:rPr>
      </w:pPr>
    </w:p>
    <w:p>
      <w:pPr>
        <w:pStyle w:val="Default"/>
        <w:spacing w:line="276" w:lineRule="auto"/>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b w:val="1"/>
          <w:bCs w:val="1"/>
          <w:sz w:val="24"/>
          <w:szCs w:val="24"/>
          <w:rtl w:val="0"/>
          <w:lang w:val="en-US"/>
        </w:rPr>
        <w:t xml:space="preserve">Reflection: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 </w:t>
      </w:r>
    </w:p>
    <w:p>
      <w:pPr>
        <w:pStyle w:val="Default"/>
        <w:spacing w:line="276" w:lineRule="auto"/>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 xml:space="preserve">So I am reading the readings for the nth time, trying to reflect.  </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In the gospel  we have Jesus, recruiting followers who will soon be leaders, inviting humanity to a new vision that will be transformative. For some reason, as I was thinking (and thinking . . .) about this stuff, I found myself picturing Jesus in what I would call charismatic mode. A man who by his very presence is an invitation, pointing at something simultaneously familiar and also breathtaking, though not to say complicated, necessarily.</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 xml:space="preserve">Then I got stuck on the word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repent." As usual, I found myself wondering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What does it look like when you do it? How can you tell?</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Well, I am happy to say I had to look no further than YoutTube, where one can find a variety of lists of the steps to repentance. Whew! Capsule summary,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Acknowledge your sin, confess it, ask forgiveness turn away from it, make restitution.</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w:t>
      </w:r>
      <w:r>
        <w:rPr>
          <w:rFonts w:ascii="Arial" w:hAnsi="Arial"/>
          <w:outline w:val="0"/>
          <w:color w:val="09202f"/>
          <w:sz w:val="24"/>
          <w:szCs w:val="24"/>
          <w:u w:color="09202f"/>
          <w:shd w:val="clear" w:color="auto" w:fill="ffffff"/>
          <w:rtl w:val="0"/>
          <w:lang w:val="en-US"/>
          <w14:textFill>
            <w14:solidFill>
              <w14:srgbClr w14:val="09202F"/>
            </w14:solidFill>
          </w14:textFill>
        </w:rPr>
        <w:t>(This is not meant to be disrespectful, by the way. There are good points here.) Well, okay, I can relate. I even stumbled into a couple of discussions regarding whether one can re-repent. (I certainly hope so). But there was something missing. Why was I not satisfied?</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 xml:space="preserve">And then I remembered a conversation I had many years ago with Don Moncrieff, later my husband, but in the early days a seminarian volunteering at the Newman Centre. One day I brought to a group he was running the following question, raised by a gleefully unbelieving friend: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What is it with you Christians? You only do good things because it makes you feel good. It</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s just another way of seeking pleasure.</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Good question, I thought. Don thought for a moment and then said,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I would have said the good feeling comes from our experiencing being what and who we were meant to be.</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 xml:space="preserve">So what is the inner reality after repentance? There is more, I knew there was. And I found myself suddenly reflecting on an English language, twentieth century classic:. </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The night Max wore his wolf suit, and made mischief of one kind or another, his mother called him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Wild Thing</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and sent him off to bed without his supper. And Max went to the land of the wild things, and played with the wild things, but then stopped and refused their invitation to stay. And so </w:t>
      </w:r>
      <w:r>
        <w:rPr>
          <w:rFonts w:ascii="Arial" w:hAnsi="Arial" w:hint="default"/>
          <w:outline w:val="0"/>
          <w:color w:val="09202f"/>
          <w:sz w:val="24"/>
          <w:szCs w:val="24"/>
          <w:u w:color="09202f"/>
          <w:shd w:val="clear" w:color="auto" w:fill="ffffff"/>
          <w:rtl w:val="0"/>
          <w:lang w:val="en-US"/>
          <w14:textFill>
            <w14:solidFill>
              <w14:srgbClr w14:val="09202F"/>
            </w14:solidFill>
          </w14:textFill>
        </w:rPr>
        <w:t>“</w:t>
      </w:r>
      <w:r>
        <w:rPr>
          <w:rFonts w:ascii="Arial" w:hAnsi="Arial"/>
          <w:outline w:val="0"/>
          <w:color w:val="09202f"/>
          <w:sz w:val="24"/>
          <w:szCs w:val="24"/>
          <w:u w:color="09202f"/>
          <w:shd w:val="clear" w:color="auto" w:fill="ffffff"/>
          <w:rtl w:val="0"/>
          <w:lang w:val="en-US"/>
          <w14:textFill>
            <w14:solidFill>
              <w14:srgbClr w14:val="09202F"/>
            </w14:solidFill>
          </w14:textFill>
        </w:rPr>
        <w:t>He stepped into his private boat, and sailed back over a year, and in and out of weeks, and through a day, and into the night of his own room, where he found his supper waiting for him. An it was still hot.</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w:t>
      </w:r>
      <w:r>
        <w:rPr>
          <w:rFonts w:ascii="Arial" w:hAnsi="Arial"/>
          <w:outline w:val="0"/>
          <w:color w:val="09202f"/>
          <w:sz w:val="24"/>
          <w:szCs w:val="24"/>
          <w:u w:color="09202f"/>
          <w:shd w:val="clear" w:color="auto" w:fill="ffffff"/>
          <w:rtl w:val="0"/>
          <w:lang w:val="en-US"/>
          <w14:textFill>
            <w14:solidFill>
              <w14:srgbClr w14:val="09202F"/>
            </w14:solidFill>
          </w14:textFill>
        </w:rPr>
        <w:t xml:space="preserve">I think , and I know this is not a new thought, Jesus invitation to repentance is an invitation, as Don said so many years ago, to another homecoming, a journey back to our own room, where our supper will be waiting for us. And it will still be hot. Eventually.  </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Maurice Sendak: Where the Wind Things Are.</w:t>
      </w:r>
      <w:r>
        <w:rPr>
          <w:rFonts w:ascii="Arial" w:hAnsi="Arial" w:hint="default"/>
          <w:outline w:val="0"/>
          <w:color w:val="09202f"/>
          <w:sz w:val="24"/>
          <w:szCs w:val="24"/>
          <w:u w:color="09202f"/>
          <w:shd w:val="clear" w:color="auto" w:fill="ffffff"/>
          <w:rtl w:val="0"/>
          <w:lang w:val="en-US"/>
          <w14:textFill>
            <w14:solidFill>
              <w14:srgbClr w14:val="09202F"/>
            </w14:solidFill>
          </w14:textFill>
        </w:rPr>
        <w:t xml:space="preserve">”          </w:t>
      </w: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p>
    <w:p>
      <w:pPr>
        <w:pStyle w:val="Default"/>
        <w:rPr>
          <w:rFonts w:ascii="Arial" w:cs="Arial" w:hAnsi="Arial" w:eastAsia="Arial"/>
          <w:outline w:val="0"/>
          <w:color w:val="09202f"/>
          <w:sz w:val="24"/>
          <w:szCs w:val="24"/>
          <w:u w:color="09202f"/>
          <w:shd w:val="clear" w:color="auto" w:fill="ffffff"/>
          <w:lang w:val="en-US"/>
          <w14:textFill>
            <w14:solidFill>
              <w14:srgbClr w14:val="09202F"/>
            </w14:solidFill>
          </w14:textFill>
        </w:rPr>
      </w:pPr>
      <w:r>
        <w:rPr>
          <w:rFonts w:ascii="Arial" w:hAnsi="Arial"/>
          <w:outline w:val="0"/>
          <w:color w:val="09202f"/>
          <w:sz w:val="24"/>
          <w:szCs w:val="24"/>
          <w:u w:color="09202f"/>
          <w:shd w:val="clear" w:color="auto" w:fill="ffffff"/>
          <w:rtl w:val="0"/>
          <w:lang w:val="en-US"/>
          <w14:textFill>
            <w14:solidFill>
              <w14:srgbClr w14:val="09202F"/>
            </w14:solidFill>
          </w14:textFill>
        </w:rPr>
        <w:t>Lee  Piepgrass</w:t>
      </w:r>
    </w:p>
    <w:p>
      <w:pPr>
        <w:pStyle w:val="Default"/>
        <w:jc w:val="right"/>
        <w:rPr>
          <w:rFonts w:ascii="Arial" w:cs="Arial" w:hAnsi="Arial" w:eastAsia="Arial"/>
          <w:outline w:val="0"/>
          <w:color w:val="09202f"/>
          <w:sz w:val="32"/>
          <w:szCs w:val="32"/>
          <w:u w:color="09202f"/>
          <w:shd w:val="clear" w:color="auto" w:fill="ffffff"/>
          <w:lang w:val="en-US"/>
          <w14:textFill>
            <w14:solidFill>
              <w14:srgbClr w14:val="09202F"/>
            </w14:solidFill>
          </w14:textFill>
        </w:rPr>
      </w:pPr>
    </w:p>
    <w:p>
      <w:pPr>
        <w:pStyle w:val="Body"/>
        <w:spacing w:line="276" w:lineRule="auto"/>
        <w:rPr>
          <w:rFonts w:ascii="Arial" w:cs="Arial" w:hAnsi="Arial" w:eastAsia="Arial"/>
        </w:rPr>
      </w:pPr>
      <w:r>
        <w:rPr>
          <w:rFonts w:ascii="Arial" w:hAnsi="Arial"/>
          <w:b w:val="1"/>
          <w:bCs w:val="1"/>
          <w:rtl w:val="0"/>
          <w:lang w:val="en-US"/>
        </w:rPr>
        <w:t>Readings</w:t>
      </w:r>
      <w:r>
        <w:rPr>
          <w:rFonts w:ascii="Arial" w:hAnsi="Arial"/>
          <w:rtl w:val="0"/>
          <w:lang w:val="en-US"/>
        </w:rPr>
        <w:t xml:space="preserve">: </w:t>
      </w:r>
    </w:p>
    <w:p>
      <w:pPr>
        <w:pStyle w:val="Body"/>
        <w:spacing w:line="276" w:lineRule="auto"/>
        <w:rPr>
          <w:rFonts w:ascii="Arial" w:cs="Arial" w:hAnsi="Arial" w:eastAsia="Arial"/>
        </w:rPr>
      </w:pPr>
      <w:r>
        <w:rPr>
          <w:rFonts w:ascii="Arial" w:hAnsi="Arial"/>
          <w:rtl w:val="0"/>
          <w:lang w:val="en-US"/>
        </w:rPr>
        <w:t>Jan 22: Isaiah 9:1-4              Psalm 27           I Cor 1:10-13, 17-18             Matthew 4:12-23</w:t>
      </w:r>
    </w:p>
    <w:p>
      <w:pPr>
        <w:pStyle w:val="Body"/>
        <w:spacing w:line="276" w:lineRule="auto"/>
        <w:rPr>
          <w:rFonts w:ascii="Arial" w:cs="Arial" w:hAnsi="Arial" w:eastAsia="Arial"/>
        </w:rPr>
      </w:pPr>
      <w:r>
        <w:rPr>
          <w:rFonts w:ascii="Arial" w:hAnsi="Arial"/>
          <w:rtl w:val="0"/>
          <w:lang w:val="en-US"/>
        </w:rPr>
        <w:t>Jan 29: Zeph 2:3, 3:12-13    Psalm 146          I Cor 1: 26 -31                      Matthew 5:1-12</w:t>
      </w:r>
    </w:p>
    <w:p>
      <w:pPr>
        <w:pStyle w:val="Body"/>
        <w:spacing w:line="276" w:lineRule="auto"/>
      </w:pPr>
    </w:p>
    <w:p>
      <w:pPr>
        <w:pStyle w:val="Body"/>
        <w:shd w:val="clear" w:color="auto" w:fill="ffffff"/>
        <w:rPr>
          <w:rFonts w:ascii="Helvetica Neue" w:cs="Helvetica Neue" w:hAnsi="Helvetica Neue" w:eastAsia="Helvetica Neue"/>
          <w:b w:val="1"/>
          <w:bCs w:val="1"/>
          <w:outline w:val="0"/>
          <w:color w:val="1d2228"/>
          <w:u w:color="1d2228"/>
          <w14:textFill>
            <w14:solidFill>
              <w14:srgbClr w14:val="1D2228"/>
            </w14:solidFill>
          </w14:textFill>
        </w:rPr>
      </w:pPr>
      <w:r>
        <w:rPr>
          <w:rFonts w:ascii="Helvetica Neue" w:hAnsi="Helvetica Neue"/>
          <w:b w:val="1"/>
          <w:bCs w:val="1"/>
          <w:outline w:val="0"/>
          <w:color w:val="1d2228"/>
          <w:u w:color="1d2228"/>
          <w:rtl w:val="0"/>
          <w:lang w:val="en-US"/>
          <w14:textFill>
            <w14:solidFill>
              <w14:srgbClr w14:val="1D2228"/>
            </w14:solidFill>
          </w14:textFill>
        </w:rPr>
        <w:t>The Liturgy schedule for 2023 until Lent.</w:t>
      </w:r>
      <w:r>
        <w:rPr>
          <w:rFonts w:ascii="Helvetica Neue" w:hAnsi="Helvetica Neue"/>
          <w:b w:val="1"/>
          <w:bCs w:val="1"/>
          <w:outline w:val="0"/>
          <w:color w:val="1d2228"/>
          <w:u w:color="1d2228"/>
          <w:rtl w:val="0"/>
          <w:lang w:val="en-US"/>
          <w14:textFill>
            <w14:solidFill>
              <w14:srgbClr w14:val="1D2228"/>
            </w14:solidFill>
          </w14:textFill>
        </w:rPr>
        <w:t xml:space="preserve"> </w:t>
      </w:r>
    </w:p>
    <w:p>
      <w:pPr>
        <w:pStyle w:val="Body"/>
        <w:shd w:val="clear" w:color="auto" w:fill="ffffff"/>
        <w:rPr>
          <w:rFonts w:ascii="Helvetica Neue" w:cs="Helvetica Neue" w:hAnsi="Helvetica Neue" w:eastAsia="Helvetica Neue"/>
          <w:outline w:val="0"/>
          <w:color w:val="1d2228"/>
          <w:u w:color="1d2228"/>
          <w:lang w:val="en-US"/>
          <w14:textFill>
            <w14:solidFill>
              <w14:srgbClr w14:val="1D2228"/>
            </w14:solidFill>
          </w14:textFill>
        </w:rPr>
      </w:pPr>
    </w:p>
    <w:p>
      <w:pPr>
        <w:pStyle w:val="Body"/>
        <w:shd w:val="clear" w:color="auto" w:fill="ffffff"/>
        <w:rPr>
          <w:rFonts w:ascii="Helvetica Neue" w:cs="Helvetica Neue" w:hAnsi="Helvetica Neue" w:eastAsia="Helvetica Neue"/>
          <w:outline w:val="0"/>
          <w:color w:val="1d2228"/>
          <w:u w:val="single" w:color="1d2228"/>
          <w14:textFill>
            <w14:solidFill>
              <w14:srgbClr w14:val="1D2228"/>
            </w14:solidFill>
          </w14:textFill>
        </w:rPr>
      </w:pPr>
      <w:r>
        <w:rPr>
          <w:rFonts w:ascii="Helvetica Neue" w:hAnsi="Helvetica Neue"/>
          <w:outline w:val="0"/>
          <w:color w:val="1d2228"/>
          <w:u w:val="single" w:color="1d2228"/>
          <w:rtl w:val="0"/>
          <w:lang w:val="en-US"/>
          <w14:textFill>
            <w14:solidFill>
              <w14:srgbClr w14:val="1D2228"/>
            </w14:solidFill>
          </w14:textFill>
        </w:rPr>
        <w:t>Date</w:t>
      </w:r>
      <w:r>
        <w:rPr>
          <w:rFonts w:ascii="Helvetica Neue" w:hAnsi="Helvetica Neue" w:hint="default"/>
          <w:outline w:val="0"/>
          <w:color w:val="1d2228"/>
          <w:u w:val="single" w:color="1d2228"/>
          <w:rtl w:val="0"/>
          <w:lang w:val="en-US"/>
          <w14:textFill>
            <w14:solidFill>
              <w14:srgbClr w14:val="1D2228"/>
            </w14:solidFill>
          </w14:textFill>
        </w:rPr>
        <w:t xml:space="preserve">                  </w:t>
        <w:tab/>
        <w:tab/>
      </w:r>
      <w:r>
        <w:rPr>
          <w:rFonts w:ascii="Helvetica Neue" w:hAnsi="Helvetica Neue"/>
          <w:outline w:val="0"/>
          <w:color w:val="1d2228"/>
          <w:u w:val="single" w:color="1d2228"/>
          <w:rtl w:val="0"/>
          <w:lang w:val="en-US"/>
          <w14:textFill>
            <w14:solidFill>
              <w14:srgbClr w14:val="1D2228"/>
            </w14:solidFill>
          </w14:textFill>
        </w:rPr>
        <w:t>Planner(s)</w:t>
      </w:r>
      <w:r>
        <w:rPr>
          <w:rFonts w:ascii="Helvetica Neue" w:hAnsi="Helvetica Neue" w:hint="default"/>
          <w:outline w:val="0"/>
          <w:color w:val="1d2228"/>
          <w:u w:val="single" w:color="1d2228"/>
          <w:rtl w:val="0"/>
          <w:lang w:val="en-US"/>
          <w14:textFill>
            <w14:solidFill>
              <w14:srgbClr w14:val="1D2228"/>
            </w14:solidFill>
          </w14:textFill>
        </w:rPr>
        <w:t xml:space="preserve">                                            </w:t>
      </w:r>
      <w:r>
        <w:rPr>
          <w:rFonts w:ascii="Helvetica Neue" w:hAnsi="Helvetica Neue"/>
          <w:outline w:val="0"/>
          <w:color w:val="1d2228"/>
          <w:u w:val="single" w:color="1d2228"/>
          <w:rtl w:val="0"/>
          <w:lang w:val="en-US"/>
          <w14:textFill>
            <w14:solidFill>
              <w14:srgbClr w14:val="1D2228"/>
            </w14:solidFill>
          </w14:textFill>
        </w:rPr>
        <w:t xml:space="preserve">   </w:t>
      </w:r>
      <w:r>
        <w:rPr>
          <w:rFonts w:ascii="Helvetica Neue" w:hAnsi="Helvetica Neue"/>
          <w:outline w:val="0"/>
          <w:color w:val="1d2228"/>
          <w:u w:val="single" w:color="1d2228"/>
          <w:rtl w:val="0"/>
          <w:lang w:val="en-US"/>
          <w14:textFill>
            <w14:solidFill>
              <w14:srgbClr w14:val="1D2228"/>
            </w14:solidFill>
          </w14:textFill>
        </w:rPr>
        <w:t>Priest</w:t>
        <w:tab/>
        <w:tab/>
        <w:t xml:space="preserve"> </w:t>
      </w:r>
    </w:p>
    <w:p>
      <w:pPr>
        <w:pStyle w:val="Body"/>
        <w:shd w:val="clear" w:color="auto" w:fill="ffffff"/>
        <w:rPr>
          <w:rFonts w:ascii="Helvetica Neue" w:cs="Helvetica Neue" w:hAnsi="Helvetica Neue" w:eastAsia="Helvetica Neue"/>
          <w:outline w:val="0"/>
          <w:color w:val="1d2228"/>
          <w:u w:color="1d2228"/>
          <w:lang w:val="en-US"/>
          <w14:textFill>
            <w14:solidFill>
              <w14:srgbClr w14:val="1D2228"/>
            </w14:solidFill>
          </w14:textFill>
        </w:rPr>
      </w:pPr>
      <w:r>
        <w:rPr>
          <w:rFonts w:ascii="Helvetica Neue" w:hAnsi="Helvetica Neue" w:hint="default"/>
          <w:outline w:val="0"/>
          <w:color w:val="1d2228"/>
          <w:u w:color="1d2228"/>
          <w:rtl w:val="0"/>
          <w:lang w:val="en-US"/>
          <w14:textFill>
            <w14:solidFill>
              <w14:srgbClr w14:val="1D2228"/>
            </w14:solidFill>
          </w14:textFill>
        </w:rPr>
        <w:t xml:space="preserve">        </w:t>
      </w:r>
    </w:p>
    <w:p>
      <w:pPr>
        <w:pStyle w:val="Body"/>
        <w:shd w:val="clear" w:color="auto" w:fill="ffffff"/>
        <w:rPr>
          <w:rFonts w:ascii="Helvetica Neue" w:cs="Helvetica Neue" w:hAnsi="Helvetica Neue" w:eastAsia="Helvetica Neue"/>
          <w:outline w:val="0"/>
          <w:color w:val="1d2228"/>
          <w:u w:color="1d2228"/>
          <w14:textFill>
            <w14:solidFill>
              <w14:srgbClr w14:val="1D2228"/>
            </w14:solidFill>
          </w14:textFill>
        </w:rPr>
      </w:pPr>
      <w:r>
        <w:rPr>
          <w:rFonts w:ascii="Arial" w:hAnsi="Arial"/>
          <w:outline w:val="0"/>
          <w:color w:val="1d2228"/>
          <w:u w:color="1d2228"/>
          <w:rtl w:val="0"/>
          <w:lang w:val="en-US"/>
          <w14:textFill>
            <w14:solidFill>
              <w14:srgbClr w14:val="1D2228"/>
            </w14:solidFill>
          </w14:textFill>
        </w:rPr>
        <w:t>Jan 22</w:t>
      </w:r>
      <w:r>
        <w:rPr>
          <w:rFonts w:ascii="Helvetica Neue" w:hAnsi="Helvetica Neue" w:hint="default"/>
          <w:outline w:val="0"/>
          <w:color w:val="1d2228"/>
          <w:u w:color="1d2228"/>
          <w:rtl w:val="0"/>
          <w:lang w:val="en-US"/>
          <w14:textFill>
            <w14:solidFill>
              <w14:srgbClr w14:val="1D2228"/>
            </w14:solidFill>
          </w14:textFill>
        </w:rPr>
        <w:t xml:space="preserve">               </w:t>
        <w:tab/>
        <w:tab/>
      </w:r>
      <w:r>
        <w:rPr>
          <w:rFonts w:ascii="Helvetica Neue" w:hAnsi="Helvetica Neue"/>
          <w:outline w:val="0"/>
          <w:color w:val="1d2228"/>
          <w:u w:color="1d2228"/>
          <w:rtl w:val="0"/>
          <w:lang w:val="en-US"/>
          <w14:textFill>
            <w14:solidFill>
              <w14:srgbClr w14:val="1D2228"/>
            </w14:solidFill>
          </w14:textFill>
        </w:rPr>
        <w:t>Lee Piepgrass</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Fr. Prakash Lohale</w:t>
      </w:r>
    </w:p>
    <w:p>
      <w:pPr>
        <w:pStyle w:val="Body"/>
        <w:shd w:val="clear" w:color="auto" w:fill="ffffff"/>
        <w:rPr>
          <w:rFonts w:ascii="Helvetica Neue" w:cs="Helvetica Neue" w:hAnsi="Helvetica Neue" w:eastAsia="Helvetica Neue"/>
          <w:outline w:val="0"/>
          <w:color w:val="1d2228"/>
          <w:u w:color="1d2228"/>
          <w:lang w:val="en-US"/>
          <w14:textFill>
            <w14:solidFill>
              <w14:srgbClr w14:val="1D2228"/>
            </w14:solidFill>
          </w14:textFill>
        </w:rPr>
      </w:pPr>
      <w:r>
        <w:rPr>
          <w:rFonts w:ascii="Arial" w:hAnsi="Arial"/>
          <w:outline w:val="0"/>
          <w:color w:val="1d2228"/>
          <w:u w:color="1d2228"/>
          <w:rtl w:val="0"/>
          <w:lang w:val="en-US"/>
          <w14:textFill>
            <w14:solidFill>
              <w14:srgbClr w14:val="1D2228"/>
            </w14:solidFill>
          </w14:textFill>
        </w:rPr>
        <w:t>Jan 29</w:t>
      </w:r>
      <w:r>
        <w:rPr>
          <w:rFonts w:ascii="Helvetica Neue" w:hAnsi="Helvetica Neue" w:hint="default"/>
          <w:outline w:val="0"/>
          <w:color w:val="1d2228"/>
          <w:u w:color="1d2228"/>
          <w:rtl w:val="0"/>
          <w:lang w:val="en-US"/>
          <w14:textFill>
            <w14:solidFill>
              <w14:srgbClr w14:val="1D2228"/>
            </w14:solidFill>
          </w14:textFill>
        </w:rPr>
        <w:t>               </w:t>
        <w:tab/>
        <w:tab/>
      </w:r>
      <w:r>
        <w:rPr>
          <w:rFonts w:ascii="Helvetica Neue" w:hAnsi="Helvetica Neue"/>
          <w:outline w:val="0"/>
          <w:color w:val="1d2228"/>
          <w:u w:color="1d2228"/>
          <w:rtl w:val="0"/>
          <w:lang w:val="en-US"/>
          <w14:textFill>
            <w14:solidFill>
              <w14:srgbClr w14:val="1D2228"/>
            </w14:solidFill>
          </w14:textFill>
        </w:rPr>
        <w:t>Helena Burnstein</w:t>
      </w:r>
      <w:r>
        <w:rPr>
          <w:rFonts w:ascii="Helvetica Neue" w:hAnsi="Helvetica Neue" w:hint="default"/>
          <w:outline w:val="0"/>
          <w:color w:val="1d2228"/>
          <w:u w:color="1d2228"/>
          <w:rtl w:val="0"/>
          <w:lang w:val="en-US"/>
          <w14:textFill>
            <w14:solidFill>
              <w14:srgbClr w14:val="1D2228"/>
            </w14:solidFill>
          </w14:textFill>
        </w:rPr>
        <w:t> </w:t>
      </w:r>
      <w:r>
        <w:rPr>
          <w:rFonts w:ascii="Helvetica Neue" w:hAnsi="Helvetica Neue"/>
          <w:outline w:val="0"/>
          <w:color w:val="1d2228"/>
          <w:u w:color="1d2228"/>
          <w:rtl w:val="0"/>
          <w:lang w:val="en-US"/>
          <w14:textFill>
            <w14:solidFill>
              <w14:srgbClr w14:val="1D2228"/>
            </w14:solidFill>
          </w14:textFill>
        </w:rPr>
        <w:t>&amp; Martha Crean</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 xml:space="preserve">Fr. Paul McAuley </w:t>
      </w:r>
    </w:p>
    <w:p>
      <w:pPr>
        <w:pStyle w:val="Body"/>
        <w:shd w:val="clear" w:color="auto" w:fill="ffffff"/>
        <w:rPr>
          <w:rFonts w:ascii="Helvetica Neue" w:cs="Helvetica Neue" w:hAnsi="Helvetica Neue" w:eastAsia="Helvetica Neue"/>
          <w:outline w:val="0"/>
          <w:color w:val="1d2228"/>
          <w:u w:color="1d2228"/>
          <w:lang w:val="en-US"/>
          <w14:textFill>
            <w14:solidFill>
              <w14:srgbClr w14:val="1D2228"/>
            </w14:solidFill>
          </w14:textFill>
        </w:rPr>
      </w:pPr>
      <w:r>
        <w:rPr>
          <w:rFonts w:ascii="Arial" w:hAnsi="Arial"/>
          <w:outline w:val="0"/>
          <w:color w:val="1d2228"/>
          <w:u w:color="1d2228"/>
          <w:rtl w:val="0"/>
          <w:lang w:val="en-US"/>
          <w14:textFill>
            <w14:solidFill>
              <w14:srgbClr w14:val="1D2228"/>
            </w14:solidFill>
          </w14:textFill>
        </w:rPr>
        <w:t>Feb 5</w:t>
      </w:r>
      <w:r>
        <w:rPr>
          <w:rFonts w:ascii="Helvetica Neue" w:hAnsi="Helvetica Neue" w:hint="default"/>
          <w:outline w:val="0"/>
          <w:color w:val="1d2228"/>
          <w:u w:color="1d2228"/>
          <w:rtl w:val="0"/>
          <w:lang w:val="en-US"/>
          <w14:textFill>
            <w14:solidFill>
              <w14:srgbClr w14:val="1D2228"/>
            </w14:solidFill>
          </w14:textFill>
        </w:rPr>
        <w:t xml:space="preserve">                 </w:t>
        <w:tab/>
        <w:tab/>
      </w:r>
      <w:r>
        <w:rPr>
          <w:rFonts w:ascii="Helvetica Neue" w:hAnsi="Helvetica Neue"/>
          <w:outline w:val="0"/>
          <w:color w:val="1d2228"/>
          <w:u w:color="1d2228"/>
          <w:rtl w:val="0"/>
          <w:lang w:val="en-US"/>
          <w14:textFill>
            <w14:solidFill>
              <w14:srgbClr w14:val="1D2228"/>
            </w14:solidFill>
          </w14:textFill>
        </w:rPr>
        <w:t>Lindsay &amp; Bill Watson</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 xml:space="preserve">Fr. </w:t>
      </w:r>
      <w:r>
        <w:rPr>
          <w:rFonts w:ascii="Helvetica Neue" w:hAnsi="Helvetica Neue"/>
          <w:outline w:val="0"/>
          <w:color w:val="1d2228"/>
          <w:u w:color="1d2228"/>
          <w:rtl w:val="0"/>
          <w:lang w:val="en-US"/>
          <w14:textFill>
            <w14:solidFill>
              <w14:srgbClr w14:val="1D2228"/>
            </w14:solidFill>
          </w14:textFill>
        </w:rPr>
        <w:t>Jack Costello</w:t>
      </w:r>
    </w:p>
    <w:p>
      <w:pPr>
        <w:pStyle w:val="Body"/>
        <w:shd w:val="clear" w:color="auto" w:fill="ffffff"/>
        <w:rPr>
          <w:rFonts w:ascii="Helvetica Neue" w:cs="Helvetica Neue" w:hAnsi="Helvetica Neue" w:eastAsia="Helvetica Neue"/>
          <w:outline w:val="0"/>
          <w:color w:val="1d2228"/>
          <w:u w:color="1d2228"/>
          <w14:textFill>
            <w14:solidFill>
              <w14:srgbClr w14:val="1D2228"/>
            </w14:solidFill>
          </w14:textFill>
        </w:rPr>
      </w:pPr>
      <w:r>
        <w:rPr>
          <w:rFonts w:ascii="Arial" w:hAnsi="Arial"/>
          <w:outline w:val="0"/>
          <w:color w:val="1d2228"/>
          <w:u w:color="1d2228"/>
          <w:rtl w:val="0"/>
          <w:lang w:val="en-US"/>
          <w14:textFill>
            <w14:solidFill>
              <w14:srgbClr w14:val="1D2228"/>
            </w14:solidFill>
          </w14:textFill>
        </w:rPr>
        <w:t>Feb 12</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Maryanne S-J &amp; Roberto J</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Fr. Paul Mc</w:t>
      </w:r>
      <w:r>
        <w:drawing xmlns:a="http://schemas.openxmlformats.org/drawingml/2006/main">
          <wp:anchor distT="152400" distB="152400" distL="152400" distR="152400" simplePos="0" relativeHeight="251659264" behindDoc="0" locked="0" layoutInCell="1" allowOverlap="1">
            <wp:simplePos x="0" y="0"/>
            <wp:positionH relativeFrom="page">
              <wp:posOffset>-6272525</wp:posOffset>
            </wp:positionH>
            <wp:positionV relativeFrom="page">
              <wp:posOffset>3615168</wp:posOffset>
            </wp:positionV>
            <wp:extent cx="3144742" cy="5454295"/>
            <wp:effectExtent l="0" t="0" r="0" b="0"/>
            <wp:wrapThrough wrapText="bothSides" distL="152400" distR="152400">
              <wp:wrapPolygon edited="1">
                <wp:start x="0" y="0"/>
                <wp:lineTo x="0" y="21600"/>
                <wp:lineTo x="21601" y="21600"/>
                <wp:lineTo x="21601"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0" r="0" b="0"/>
                    <a:stretch>
                      <a:fillRect/>
                    </a:stretch>
                  </pic:blipFill>
                  <pic:spPr>
                    <a:xfrm>
                      <a:off x="0" y="0"/>
                      <a:ext cx="3144742" cy="5454295"/>
                    </a:xfrm>
                    <a:prstGeom prst="rect">
                      <a:avLst/>
                    </a:prstGeom>
                    <a:ln w="12700" cap="flat">
                      <a:noFill/>
                      <a:miter lim="400000"/>
                    </a:ln>
                    <a:effectLst/>
                  </pic:spPr>
                </pic:pic>
              </a:graphicData>
            </a:graphic>
          </wp:anchor>
        </w:drawing>
      </w:r>
      <w:r>
        <w:rPr>
          <w:rFonts w:ascii="Helvetica Neue" w:hAnsi="Helvetica Neue"/>
          <w:outline w:val="0"/>
          <w:color w:val="1d2228"/>
          <w:u w:color="1d2228"/>
          <w:rtl w:val="0"/>
          <w:lang w:val="en-US"/>
          <w14:textFill>
            <w14:solidFill>
              <w14:srgbClr w14:val="1D2228"/>
            </w14:solidFill>
          </w14:textFill>
        </w:rPr>
        <w:t>Auley</w:t>
      </w: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1d2228"/>
          <w:u w:color="1d2228"/>
          <w:rtl w:val="0"/>
          <w:lang w:val="en-US"/>
          <w14:textFill>
            <w14:solidFill>
              <w14:srgbClr w14:val="1D2228"/>
            </w14:solidFill>
          </w14:textFill>
        </w:rPr>
        <w:t>Feb 19</w:t>
      </w:r>
      <w:r>
        <w:rPr>
          <w:rFonts w:ascii="Helvetica Neue" w:hAnsi="Helvetica Neue" w:hint="default"/>
          <w:outline w:val="0"/>
          <w:color w:val="1d2228"/>
          <w:u w:color="1d2228"/>
          <w:rtl w:val="0"/>
          <w:lang w:val="en-US"/>
          <w14:textFill>
            <w14:solidFill>
              <w14:srgbClr w14:val="1D2228"/>
            </w14:solidFill>
          </w14:textFill>
        </w:rPr>
        <w:t xml:space="preserve">               </w:t>
        <w:tab/>
        <w:tab/>
      </w:r>
      <w:r>
        <w:rPr>
          <w:rFonts w:ascii="Helvetica Neue" w:hAnsi="Helvetica Neue"/>
          <w:outline w:val="0"/>
          <w:color w:val="1d2228"/>
          <w:u w:color="1d2228"/>
          <w:rtl w:val="0"/>
          <w:lang w:val="en-US"/>
          <w14:textFill>
            <w14:solidFill>
              <w14:srgbClr w14:val="1D2228"/>
            </w14:solidFill>
          </w14:textFill>
        </w:rPr>
        <w:t>Elizabeth Whelan</w:t>
      </w:r>
      <w:r>
        <w:rPr>
          <w:rFonts w:ascii="Helvetica Neue" w:hAnsi="Helvetica Neue" w:hint="default"/>
          <w:outline w:val="0"/>
          <w:color w:val="1d2228"/>
          <w:u w:color="1d2228"/>
          <w:rtl w:val="0"/>
          <w:lang w:val="en-US"/>
          <w14:textFill>
            <w14:solidFill>
              <w14:srgbClr w14:val="1D2228"/>
            </w14:solidFill>
          </w14:textFill>
        </w:rPr>
        <w:t xml:space="preserve">                                   </w:t>
      </w:r>
      <w:r>
        <w:rPr>
          <w:rFonts w:ascii="Helvetica Neue" w:hAnsi="Helvetica Neue"/>
          <w:outline w:val="0"/>
          <w:color w:val="1d2228"/>
          <w:u w:color="1d2228"/>
          <w:rtl w:val="0"/>
          <w:lang w:val="en-US"/>
          <w14:textFill>
            <w14:solidFill>
              <w14:srgbClr w14:val="1D2228"/>
            </w14:solidFill>
          </w14:textFill>
        </w:rPr>
        <w:t>Fr. Prakash Lohale</w:t>
      </w:r>
    </w:p>
    <w:p>
      <w:pPr>
        <w:pStyle w:val="Body"/>
        <w:rPr>
          <w:rFonts w:ascii="Arial" w:cs="Arial" w:hAnsi="Arial" w:eastAsia="Arial"/>
          <w:outline w:val="0"/>
          <w:color w:val="222222"/>
          <w:u w:color="222222"/>
          <w14:textFill>
            <w14:solidFill>
              <w14:srgbClr w14:val="222222"/>
            </w14:solidFill>
          </w14:textFill>
        </w:rPr>
      </w:pPr>
    </w:p>
    <w:p>
      <w:pPr>
        <w:pStyle w:val="Body"/>
      </w:pPr>
      <w:r>
        <w:rPr>
          <w:rFonts w:ascii="Arial" w:hAnsi="Arial"/>
          <w:outline w:val="0"/>
          <w:color w:val="222222"/>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w:t>
      </w:r>
    </w:p>
    <w:p>
      <w:pPr>
        <w:pStyle w:val="Body C"/>
        <w:spacing w:line="276" w:lineRule="auto"/>
        <w:rPr>
          <w:rFonts w:ascii="Arial" w:cs="Arial" w:hAnsi="Arial" w:eastAsia="Arial"/>
          <w:lang w:val="en-US"/>
        </w:rPr>
      </w:pPr>
      <w:r>
        <w:rPr>
          <w:rFonts w:ascii="Arial" w:hAnsi="Arial"/>
          <w:rtl w:val="0"/>
          <w:lang w:val="en-US"/>
        </w:rPr>
        <w:t>At the moment, all liturgies will be on Zoom.</w:t>
      </w:r>
    </w:p>
    <w:p>
      <w:pPr>
        <w:pStyle w:val="Body C"/>
        <w:spacing w:line="276" w:lineRule="auto"/>
        <w:rPr>
          <w:rFonts w:ascii="Arial" w:cs="Arial" w:hAnsi="Arial" w:eastAsia="Arial"/>
          <w:lang w:val="en-US"/>
        </w:rPr>
      </w:pPr>
    </w:p>
    <w:p>
      <w:pPr>
        <w:pStyle w:val="Body C"/>
        <w:spacing w:line="276" w:lineRule="auto"/>
        <w:rPr>
          <w:rFonts w:ascii="Arial" w:cs="Arial" w:hAnsi="Arial" w:eastAsia="Arial"/>
          <w:lang w:val="en-US"/>
        </w:rPr>
      </w:pPr>
      <w:r>
        <w:rPr>
          <w:rFonts w:ascii="Arial" w:hAnsi="Arial"/>
          <w:rtl w:val="0"/>
          <w:lang w:val="en-US"/>
        </w:rPr>
        <w:t>For the Lenten and Easter liturgies, we will again request volunteer coordinators. Watch for emails, in early February, from the Lenten Convenor!</w:t>
      </w:r>
    </w:p>
    <w:p>
      <w:pPr>
        <w:pStyle w:val="Body"/>
        <w:spacing w:line="276" w:lineRule="auto"/>
        <w:rPr>
          <w:rFonts w:ascii="Arial" w:cs="Arial" w:hAnsi="Arial" w:eastAsia="Arial"/>
        </w:rPr>
      </w:pPr>
    </w:p>
    <w:p>
      <w:pPr>
        <w:pStyle w:val="Body C A"/>
        <w:spacing w:line="276" w:lineRule="auto"/>
        <w:rPr>
          <w:rFonts w:ascii="Arial" w:cs="Arial" w:hAnsi="Arial" w:eastAsia="Arial"/>
        </w:rPr>
      </w:pPr>
      <w:r>
        <w:rPr>
          <w:rFonts w:ascii="Arial" w:hAnsi="Arial"/>
          <w:b w:val="1"/>
          <w:bCs w:val="1"/>
          <w:rtl w:val="0"/>
          <w:lang w:val="en-US"/>
        </w:rPr>
        <w:t>People Progress Schedule</w:t>
      </w:r>
    </w:p>
    <w:p>
      <w:pPr>
        <w:pStyle w:val="Body"/>
        <w:shd w:val="clear" w:color="auto" w:fill="ffffff"/>
        <w:spacing w:line="276" w:lineRule="auto"/>
        <w:rPr>
          <w:rFonts w:ascii="Arial" w:cs="Arial" w:hAnsi="Arial" w:eastAsia="Arial"/>
          <w:outline w:val="0"/>
          <w:color w:val="222222"/>
          <w:u w:color="222222"/>
          <w:shd w:val="clear" w:color="auto" w:fill="ffffff"/>
          <w14:textFill>
            <w14:solidFill>
              <w14:srgbClr w14:val="222222"/>
            </w14:solidFill>
          </w14:textFill>
        </w:rPr>
      </w:pPr>
      <w:r>
        <w:rPr>
          <w:rFonts w:ascii="Arial" w:hAnsi="Arial"/>
          <w:rtl w:val="0"/>
          <w:lang w:val="en-US"/>
        </w:rPr>
        <w:t xml:space="preserve">January:       </w:t>
      </w:r>
      <w:r>
        <w:rPr>
          <w:rFonts w:ascii="Arial" w:hAnsi="Arial"/>
          <w:outline w:val="0"/>
          <w:color w:val="222222"/>
          <w:u w:color="222222"/>
          <w:shd w:val="clear" w:color="auto" w:fill="ffffff"/>
          <w:rtl w:val="0"/>
          <w:lang w:val="en-US"/>
          <w14:textFill>
            <w14:solidFill>
              <w14:srgbClr w14:val="222222"/>
            </w14:solidFill>
          </w14:textFill>
        </w:rPr>
        <w:t>Elizabeth Whelan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rtl w:val="0"/>
          <w:lang w:val="en-US"/>
          <w14:textFill>
            <w14:solidFill>
              <w14:srgbClr w14:val="222222"/>
            </w14:solidFill>
          </w14:textFill>
        </w:rPr>
        <w:t>February</w:t>
      </w:r>
      <w:r>
        <w:rPr>
          <w:rFonts w:ascii="Arial" w:hAnsi="Arial"/>
          <w:outline w:val="0"/>
          <w:color w:val="222222"/>
          <w:u w:color="222222"/>
          <w:shd w:val="clear" w:color="auto" w:fill="ffffff"/>
          <w:rtl w:val="0"/>
          <w14:textFill>
            <w14:solidFill>
              <w14:srgbClr w14:val="222222"/>
            </w14:solidFill>
          </w14:textFill>
        </w:rPr>
        <w:t>:</w:t>
      </w:r>
      <w:r>
        <w:rPr>
          <w:rFonts w:ascii="Arial" w:hAnsi="Arial" w:hint="default"/>
          <w:outline w:val="0"/>
          <w:color w:val="222222"/>
          <w:u w:color="222222"/>
          <w:shd w:val="clear" w:color="auto" w:fill="ffffff"/>
          <w:rtl w:val="0"/>
          <w:lang w:val="en-US"/>
          <w14:textFill>
            <w14:solidFill>
              <w14:srgbClr w14:val="222222"/>
            </w14:solidFill>
          </w14:textFill>
        </w:rPr>
        <w:t>     </w:t>
      </w:r>
      <w:r>
        <w:rPr>
          <w:rFonts w:ascii="Arial" w:hAnsi="Arial"/>
          <w:outline w:val="0"/>
          <w:color w:val="222222"/>
          <w:u w:color="222222"/>
          <w:shd w:val="clear" w:color="auto" w:fill="ffffff"/>
          <w:rtl w:val="0"/>
          <w:lang w:val="de-DE"/>
          <w14:textFill>
            <w14:solidFill>
              <w14:srgbClr w14:val="222222"/>
            </w14:solidFill>
          </w14:textFill>
        </w:rPr>
        <w:t>John MacMillan</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rtl w:val="0"/>
          <w:lang w:val="en-US"/>
          <w14:textFill>
            <w14:solidFill>
              <w14:srgbClr w14:val="222222"/>
            </w14:solidFill>
          </w14:textFill>
        </w:rPr>
        <w:t>March</w:t>
      </w:r>
      <w:r>
        <w:rPr>
          <w:rFonts w:ascii="Arial" w:hAnsi="Arial"/>
          <w:outline w:val="0"/>
          <w:color w:val="222222"/>
          <w:u w:color="222222"/>
          <w:shd w:val="clear" w:color="auto" w:fill="ffffff"/>
          <w:rtl w:val="0"/>
          <w14:textFill>
            <w14:solidFill>
              <w14:srgbClr w14:val="222222"/>
            </w14:solidFill>
          </w14:textFill>
        </w:rPr>
        <w:t>:</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 xml:space="preserve">        </w:t>
      </w:r>
      <w:r>
        <w:rPr>
          <w:rFonts w:ascii="Arial" w:hAnsi="Arial"/>
          <w:outline w:val="0"/>
          <w:color w:val="222222"/>
          <w:u w:color="222222"/>
          <w:shd w:val="clear" w:color="auto" w:fill="ffffff"/>
          <w:rtl w:val="0"/>
          <w:lang w:val="en-US"/>
          <w14:textFill>
            <w14:solidFill>
              <w14:srgbClr w14:val="222222"/>
            </w14:solidFill>
          </w14:textFill>
        </w:rPr>
        <w:t>Maryanne S-J and Roberto J</w:t>
      </w:r>
      <w:r>
        <w:rPr>
          <w:rFonts w:ascii="Arial" w:cs="Arial" w:hAnsi="Arial" w:eastAsia="Arial"/>
          <w:outline w:val="0"/>
          <w:color w:val="222222"/>
          <w:u w:color="222222"/>
          <w14:textFill>
            <w14:solidFill>
              <w14:srgbClr w14:val="222222"/>
            </w14:solidFill>
          </w14:textFill>
        </w:rPr>
        <w:br w:type="textWrapping"/>
      </w:r>
      <w:r>
        <w:rPr>
          <w:rFonts w:ascii="Arial" w:hAnsi="Arial"/>
          <w:outline w:val="0"/>
          <w:color w:val="222222"/>
          <w:u w:color="222222"/>
          <w:rtl w:val="0"/>
          <w:lang w:val="en-US"/>
          <w14:textFill>
            <w14:solidFill>
              <w14:srgbClr w14:val="222222"/>
            </w14:solidFill>
          </w14:textFill>
        </w:rPr>
        <w:t>April</w:t>
      </w:r>
      <w:r>
        <w:rPr>
          <w:rFonts w:ascii="Arial" w:hAnsi="Arial"/>
          <w:outline w:val="0"/>
          <w:color w:val="222222"/>
          <w:u w:color="222222"/>
          <w:shd w:val="clear" w:color="auto" w:fill="ffffff"/>
          <w:rtl w:val="0"/>
          <w14:textFill>
            <w14:solidFill>
              <w14:srgbClr w14:val="222222"/>
            </w14:solidFill>
          </w14:textFill>
        </w:rPr>
        <w:t>:</w:t>
      </w:r>
      <w:r>
        <w:rPr>
          <w:rFonts w:ascii="Arial" w:hAnsi="Arial" w:hint="default"/>
          <w:outline w:val="0"/>
          <w:color w:val="222222"/>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u w:color="222222"/>
          <w:shd w:val="clear" w:color="auto" w:fill="ffffff"/>
          <w:rtl w:val="0"/>
          <w:lang w:val="en-US"/>
          <w14:textFill>
            <w14:solidFill>
              <w14:srgbClr w14:val="222222"/>
            </w14:solidFill>
          </w14:textFill>
        </w:rPr>
        <w:tab/>
        <w:t xml:space="preserve">          </w:t>
      </w:r>
      <w:r>
        <w:rPr>
          <w:rFonts w:ascii="Arial" w:hAnsi="Arial"/>
          <w:outline w:val="0"/>
          <w:color w:val="222222"/>
          <w:u w:color="222222"/>
          <w:shd w:val="clear" w:color="auto" w:fill="ffffff"/>
          <w:rtl w:val="0"/>
          <w:lang w:val="da-DK"/>
          <w14:textFill>
            <w14:solidFill>
              <w14:srgbClr w14:val="222222"/>
            </w14:solidFill>
          </w14:textFill>
        </w:rPr>
        <w:t>Mary Lou Jorgensen-Bacher</w:t>
      </w:r>
    </w:p>
    <w:p>
      <w:pPr>
        <w:pStyle w:val="Body"/>
        <w:shd w:val="clear" w:color="auto" w:fill="ffffff"/>
        <w:spacing w:line="276" w:lineRule="auto"/>
        <w:rPr>
          <w:rFonts w:ascii="Arial" w:cs="Arial" w:hAnsi="Arial" w:eastAsia="Arial"/>
          <w:b w:val="1"/>
          <w:bCs w:val="1"/>
          <w:outline w:val="0"/>
          <w:color w:val="222222"/>
          <w:sz w:val="28"/>
          <w:szCs w:val="28"/>
          <w:u w:color="222222"/>
          <w:shd w:val="clear" w:color="auto" w:fill="ffffff"/>
          <w14:textFill>
            <w14:solidFill>
              <w14:srgbClr w14:val="222222"/>
            </w14:solidFill>
          </w14:textFill>
        </w:rPr>
      </w:pPr>
    </w:p>
    <w:p>
      <w:pPr>
        <w:pStyle w:val="Body"/>
        <w:shd w:val="clear" w:color="auto" w:fill="ffffff"/>
        <w:spacing w:line="276" w:lineRule="auto"/>
        <w:rPr>
          <w:rFonts w:ascii="Arial" w:cs="Arial" w:hAnsi="Arial" w:eastAsia="Arial"/>
          <w:b w:val="1"/>
          <w:bCs w:val="1"/>
          <w:sz w:val="28"/>
          <w:szCs w:val="28"/>
          <w:u w:val="single"/>
        </w:rPr>
      </w:pPr>
      <w:r>
        <w:rPr>
          <w:rFonts w:ascii="Lucida Calligraphy Italic" w:hAnsi="Lucida Calligraphy Italic"/>
          <w:outline w:val="0"/>
          <w:color w:val="1a1a1a"/>
          <w:sz w:val="28"/>
          <w:szCs w:val="28"/>
          <w:u w:color="1a1a1a"/>
          <w:shd w:val="clear" w:color="auto" w:fill="ffffff"/>
          <w:rtl w:val="0"/>
          <w:lang w:val="en-US"/>
          <w14:textFill>
            <w14:solidFill>
              <w14:srgbClr w14:val="1A1A1A"/>
            </w14:solidFill>
          </w14:textFill>
        </w:rPr>
        <w:t>Announcements</w:t>
      </w:r>
    </w:p>
    <w:p>
      <w:pPr>
        <w:pStyle w:val="Default"/>
        <w:bidi w:val="0"/>
        <w:spacing w:line="276" w:lineRule="auto"/>
        <w:ind w:left="0" w:right="0" w:firstLine="0"/>
        <w:jc w:val="left"/>
        <w:rPr>
          <w:rFonts w:ascii="Arial" w:cs="Arial" w:hAnsi="Arial" w:eastAsia="Arial"/>
          <w:sz w:val="24"/>
          <w:szCs w:val="24"/>
          <w:rtl w:val="0"/>
        </w:rPr>
      </w:pPr>
      <w:r>
        <w:rPr>
          <w:rFonts w:ascii="Arial" w:hAnsi="Arial"/>
          <w:b w:val="1"/>
          <w:bCs w:val="1"/>
          <w:sz w:val="24"/>
          <w:szCs w:val="24"/>
          <w:rtl w:val="0"/>
          <w:lang w:val="en-US"/>
        </w:rPr>
        <w:t>Egg cartons</w:t>
      </w:r>
      <w:r>
        <w:rPr>
          <w:rFonts w:ascii="Arial" w:hAnsi="Arial"/>
          <w:sz w:val="24"/>
          <w:szCs w:val="24"/>
          <w:rtl w:val="0"/>
          <w:lang w:val="en-US"/>
        </w:rPr>
        <w:t>: Please continue to save your empty egg cartons for Elizabeth Stocking. She welcomes ca</w:t>
      </w:r>
      <w:r>
        <w:rPr>
          <w:rFonts w:ascii="Arial" w:hAnsi="Arial"/>
          <w:sz w:val="24"/>
          <w:szCs w:val="24"/>
          <w:rtl w:val="0"/>
          <w:lang w:val="en-US"/>
        </w:rPr>
        <w:t>rtons and flats; you can deliver them to Elizabeth Whelan, and Elizabeth Stocking will pick them up. She thanks everyone who has contributed them</w:t>
      </w:r>
      <w:r>
        <w:rPr>
          <w:rFonts w:ascii="Arial" w:hAnsi="Arial"/>
          <w:sz w:val="24"/>
          <w:szCs w:val="24"/>
          <w:rtl w:val="0"/>
          <w:lang w:val="en-US"/>
        </w:rPr>
        <w:t>, and has shared the recent 'collection' with two neighbouring farmers</w:t>
      </w:r>
      <w:r>
        <w:rPr>
          <w:rFonts w:ascii="Arial" w:hAnsi="Arial"/>
          <w:sz w:val="24"/>
          <w:szCs w:val="24"/>
          <w:rtl w:val="0"/>
          <w:lang w:val="en-US"/>
        </w:rPr>
        <w:t xml:space="preserve"> </w:t>
      </w:r>
      <w:r>
        <w:rPr>
          <w:rFonts w:ascii="Arial" w:hAnsi="Arial"/>
          <w:sz w:val="24"/>
          <w:szCs w:val="24"/>
          <w:rtl w:val="0"/>
          <w:lang w:val="en-US"/>
        </w:rPr>
        <w:t>in need.</w:t>
      </w:r>
    </w:p>
    <w:p>
      <w:pPr>
        <w:pStyle w:val="Default"/>
        <w:bidi w:val="0"/>
        <w:spacing w:line="276" w:lineRule="auto"/>
        <w:ind w:left="0" w:right="0" w:firstLine="0"/>
        <w:jc w:val="left"/>
        <w:rPr>
          <w:rFonts w:ascii="Arial" w:cs="Arial" w:hAnsi="Arial" w:eastAsia="Arial"/>
          <w:b w:val="1"/>
          <w:bCs w:val="1"/>
          <w:sz w:val="24"/>
          <w:szCs w:val="24"/>
          <w:rtl w:val="0"/>
        </w:rPr>
      </w:pPr>
      <w:r>
        <w:rPr>
          <w:rFonts w:ascii="Arial" w:hAnsi="Arial"/>
          <w:sz w:val="24"/>
          <w:szCs w:val="24"/>
          <w:u w:color="222222"/>
          <w:rtl w:val="0"/>
          <w:lang w:val="en-US"/>
        </w:rPr>
        <w:t xml:space="preserve">    </w:t>
      </w:r>
      <w:r>
        <w:rPr>
          <w:rFonts w:ascii="Arial" w:hAnsi="Arial"/>
          <w:b w:val="1"/>
          <w:bCs w:val="1"/>
          <w:sz w:val="24"/>
          <w:szCs w:val="24"/>
          <w:rtl w:val="0"/>
          <w:lang w:val="en-US"/>
        </w:rPr>
        <w:t xml:space="preserve">   </w:t>
      </w:r>
    </w:p>
    <w:p>
      <w:pPr>
        <w:pStyle w:val="Body B"/>
        <w:widowControl w:val="0"/>
        <w:spacing w:after="160"/>
        <w:rPr>
          <w:rFonts w:ascii="Calibri" w:cs="Calibri" w:hAnsi="Calibri" w:eastAsia="Calibri"/>
          <w:b w:val="1"/>
          <w:bCs w:val="1"/>
        </w:rPr>
      </w:pPr>
      <w:r>
        <w:rPr>
          <w:rFonts w:ascii="Arial" w:hAnsi="Arial"/>
          <w:b w:val="1"/>
          <w:bCs w:val="1"/>
          <w:rtl w:val="0"/>
          <w:lang w:val="en-US"/>
        </w:rPr>
        <w:t>January Birthdays: Happy Birthday to</w:t>
      </w:r>
    </w:p>
    <w:p>
      <w:pPr>
        <w:pStyle w:val="Body"/>
        <w:spacing w:after="160" w:line="259" w:lineRule="auto"/>
        <w:rPr>
          <w:rFonts w:ascii="Arial" w:cs="Arial" w:hAnsi="Arial" w:eastAsia="Arial"/>
          <w:sz w:val="22"/>
          <w:szCs w:val="22"/>
        </w:rPr>
      </w:pPr>
      <w:r>
        <w:rPr>
          <w:rFonts w:ascii="Arial" w:hAnsi="Arial"/>
          <w:sz w:val="22"/>
          <w:szCs w:val="22"/>
          <w:rtl w:val="0"/>
          <w:lang w:val="da-DK"/>
        </w:rPr>
        <w:t>8 Susan Morgan</w:t>
      </w:r>
    </w:p>
    <w:p>
      <w:pPr>
        <w:pStyle w:val="Body"/>
        <w:spacing w:after="160" w:line="259" w:lineRule="auto"/>
        <w:rPr>
          <w:rFonts w:ascii="Arial" w:cs="Arial" w:hAnsi="Arial" w:eastAsia="Arial"/>
          <w:sz w:val="22"/>
          <w:szCs w:val="22"/>
        </w:rPr>
      </w:pPr>
      <w:r>
        <w:rPr>
          <w:rFonts w:ascii="Arial" w:hAnsi="Arial"/>
          <w:sz w:val="22"/>
          <w:szCs w:val="22"/>
          <w:rtl w:val="0"/>
          <w:lang w:val="it-IT"/>
        </w:rPr>
        <w:t>9 Carolyn Scandiffio</w:t>
      </w:r>
    </w:p>
    <w:p>
      <w:pPr>
        <w:pStyle w:val="Body"/>
        <w:spacing w:after="160" w:line="259" w:lineRule="auto"/>
        <w:rPr>
          <w:rFonts w:ascii="Arial" w:cs="Arial" w:hAnsi="Arial" w:eastAsia="Arial"/>
          <w:sz w:val="22"/>
          <w:szCs w:val="22"/>
        </w:rPr>
      </w:pPr>
      <w:r>
        <w:rPr>
          <w:rFonts w:ascii="Arial" w:hAnsi="Arial"/>
          <w:sz w:val="22"/>
          <w:szCs w:val="22"/>
          <w:rtl w:val="0"/>
          <w:lang w:val="nl-NL"/>
        </w:rPr>
        <w:t>15 Bernard Joseph McKeever</w:t>
      </w:r>
    </w:p>
    <w:p>
      <w:pPr>
        <w:pStyle w:val="Body"/>
        <w:spacing w:after="160" w:line="259" w:lineRule="auto"/>
        <w:rPr>
          <w:rFonts w:ascii="Arial" w:cs="Arial" w:hAnsi="Arial" w:eastAsia="Arial"/>
          <w:sz w:val="22"/>
          <w:szCs w:val="22"/>
        </w:rPr>
      </w:pPr>
      <w:r>
        <w:rPr>
          <w:rFonts w:ascii="Arial" w:hAnsi="Arial"/>
          <w:sz w:val="22"/>
          <w:szCs w:val="22"/>
          <w:rtl w:val="0"/>
          <w:lang w:val="nl-NL"/>
        </w:rPr>
        <w:t>16 Evan Moncrieff</w:t>
      </w:r>
    </w:p>
    <w:p>
      <w:pPr>
        <w:pStyle w:val="Body"/>
        <w:spacing w:after="160" w:line="259" w:lineRule="auto"/>
        <w:rPr>
          <w:rFonts w:ascii="Arial" w:cs="Arial" w:hAnsi="Arial" w:eastAsia="Arial"/>
          <w:sz w:val="22"/>
          <w:szCs w:val="22"/>
        </w:rPr>
      </w:pPr>
      <w:r>
        <w:rPr>
          <w:rFonts w:ascii="Arial" w:hAnsi="Arial"/>
          <w:sz w:val="22"/>
          <w:szCs w:val="22"/>
          <w:rtl w:val="0"/>
          <w:lang w:val="it-IT"/>
        </w:rPr>
        <w:t>20 Carole Giangrande</w:t>
      </w:r>
    </w:p>
    <w:p>
      <w:pPr>
        <w:pStyle w:val="Body"/>
        <w:spacing w:after="160" w:line="259" w:lineRule="auto"/>
        <w:rPr>
          <w:rFonts w:ascii="Arial" w:cs="Arial" w:hAnsi="Arial" w:eastAsia="Arial"/>
          <w:sz w:val="22"/>
          <w:szCs w:val="22"/>
        </w:rPr>
      </w:pPr>
      <w:r>
        <w:rPr>
          <w:rFonts w:ascii="Arial" w:hAnsi="Arial"/>
          <w:sz w:val="22"/>
          <w:szCs w:val="22"/>
          <w:rtl w:val="0"/>
          <w:lang w:val="en-US"/>
        </w:rPr>
        <w:t>21 Jack Murphy</w:t>
      </w:r>
    </w:p>
    <w:p>
      <w:pPr>
        <w:pStyle w:val="Body"/>
        <w:spacing w:after="160" w:line="259" w:lineRule="auto"/>
        <w:rPr>
          <w:rFonts w:ascii="Arial" w:cs="Arial" w:hAnsi="Arial" w:eastAsia="Arial"/>
          <w:sz w:val="22"/>
          <w:szCs w:val="22"/>
        </w:rPr>
      </w:pPr>
      <w:r>
        <w:rPr>
          <w:rFonts w:ascii="Arial" w:hAnsi="Arial"/>
          <w:sz w:val="22"/>
          <w:szCs w:val="22"/>
          <w:rtl w:val="0"/>
        </w:rPr>
        <w:t>25 Maryanne Stone-Jimenez</w:t>
      </w:r>
    </w:p>
    <w:p>
      <w:pPr>
        <w:pStyle w:val="Body"/>
        <w:spacing w:after="160" w:line="259" w:lineRule="auto"/>
        <w:rPr>
          <w:rFonts w:ascii="Arial" w:cs="Arial" w:hAnsi="Arial" w:eastAsia="Arial"/>
          <w:sz w:val="22"/>
          <w:szCs w:val="22"/>
        </w:rPr>
      </w:pPr>
      <w:r>
        <w:rPr>
          <w:rFonts w:ascii="Arial" w:hAnsi="Arial"/>
          <w:sz w:val="22"/>
          <w:szCs w:val="22"/>
          <w:rtl w:val="0"/>
          <w:lang w:val="de-DE"/>
        </w:rPr>
        <w:t>28 Jacqueline Vonbun</w:t>
      </w:r>
    </w:p>
    <w:p>
      <w:pPr>
        <w:pStyle w:val="Body"/>
        <w:spacing w:after="160" w:line="259" w:lineRule="auto"/>
        <w:rPr>
          <w:rFonts w:ascii="Calibri" w:cs="Calibri" w:hAnsi="Calibri" w:eastAsia="Calibri"/>
          <w:sz w:val="22"/>
          <w:szCs w:val="22"/>
        </w:rPr>
      </w:pPr>
      <w:r>
        <w:rPr>
          <w:rFonts w:ascii="Calibri" w:hAnsi="Calibri"/>
          <w:sz w:val="22"/>
          <w:szCs w:val="22"/>
          <w:rtl w:val="0"/>
          <w:lang w:val="en-US"/>
        </w:rPr>
        <w:t xml:space="preserve">                                                                                                   </w:t>
      </w:r>
    </w:p>
    <w:p>
      <w:pPr>
        <w:pStyle w:val="Body B"/>
        <w:spacing w:after="160" w:line="276" w:lineRule="auto"/>
        <w:rPr>
          <w:rFonts w:ascii="Arial" w:cs="Arial" w:hAnsi="Arial" w:eastAsia="Arial"/>
        </w:rPr>
      </w:pPr>
    </w:p>
    <w:p>
      <w:pPr>
        <w:pStyle w:val="Body B"/>
        <w:spacing w:after="160" w:line="276" w:lineRule="auto"/>
        <w:rPr>
          <w:rFonts w:ascii="Arial" w:cs="Arial" w:hAnsi="Arial" w:eastAsia="Arial"/>
          <w:b w:val="1"/>
          <w:bCs w:val="1"/>
        </w:rPr>
      </w:pPr>
      <w:r>
        <w:rPr>
          <w:rFonts w:ascii="Arial" w:hAnsi="Arial"/>
          <w:rtl w:val="0"/>
          <w:lang w:val="en-US"/>
        </w:rPr>
        <w:t>Re-printed weekly for reference:</w:t>
      </w:r>
    </w:p>
    <w:p>
      <w:pPr>
        <w:pStyle w:val="Body B A"/>
        <w:shd w:val="clear" w:color="auto" w:fill="ffffff"/>
        <w:spacing w:line="276" w:lineRule="auto"/>
        <w:ind w:right="556"/>
        <w:rPr>
          <w:rFonts w:ascii="Arial" w:cs="Arial" w:hAnsi="Arial" w:eastAsia="Arial"/>
          <w:b w:val="1"/>
          <w:bCs w:val="1"/>
        </w:rPr>
      </w:pPr>
      <w:r>
        <w:rPr>
          <w:rFonts w:ascii="Arial" w:hAnsi="Arial"/>
          <w:b w:val="1"/>
          <w:bCs w:val="1"/>
          <w:rtl w:val="0"/>
          <w:lang w:val="en-US"/>
        </w:rPr>
        <w:t>Duties of liturgy planners for virtual masses:</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Early in the week before the liturgy:</w:t>
      </w:r>
    </w:p>
    <w:p>
      <w:pPr>
        <w:pStyle w:val="Body C A"/>
        <w:numPr>
          <w:ilvl w:val="0"/>
          <w:numId w:val="2"/>
        </w:numPr>
        <w:bidi w:val="0"/>
        <w:spacing w:line="276" w:lineRule="auto"/>
        <w:ind w:right="0"/>
        <w:jc w:val="left"/>
        <w:rPr>
          <w:rFonts w:ascii="Arial" w:hAnsi="Arial"/>
          <w:rtl w:val="0"/>
          <w:lang w:val="en-US"/>
        </w:rPr>
      </w:pPr>
      <w:r>
        <w:rPr>
          <w:rFonts w:ascii="Arial" w:hAnsi="Arial"/>
          <w:rtl w:val="0"/>
          <w:lang w:val="en-US"/>
        </w:rPr>
        <w:t>Call or email the priest to confirm Sunday</w:t>
      </w:r>
      <w:r>
        <w:rPr>
          <w:rFonts w:ascii="Arial" w:hAnsi="Arial" w:hint="default"/>
          <w:rtl w:val="0"/>
          <w:lang w:val="en-US"/>
        </w:rPr>
        <w:t>’</w:t>
      </w:r>
      <w:r>
        <w:rPr>
          <w:rFonts w:ascii="Arial" w:hAnsi="Arial"/>
          <w:rtl w:val="0"/>
          <w:lang w:val="en-US"/>
        </w:rPr>
        <w:t>s liturgy</w:t>
      </w:r>
      <w:r>
        <w:rPr>
          <w:rFonts w:ascii="Arial" w:hAnsi="Arial" w:hint="default"/>
          <w:rtl w:val="0"/>
          <w:lang w:val="en-US"/>
        </w:rPr>
        <w:t> </w:t>
      </w:r>
      <w:r>
        <w:rPr>
          <w:rFonts w:ascii="Arial" w:hAnsi="Arial"/>
          <w:rtl w:val="0"/>
          <w:lang w:val="en-US"/>
        </w:rPr>
        <w:t>(contact info will be provided).</w:t>
      </w:r>
    </w:p>
    <w:p>
      <w:pPr>
        <w:pStyle w:val="Body C A"/>
        <w:numPr>
          <w:ilvl w:val="0"/>
          <w:numId w:val="3"/>
        </w:numPr>
        <w:bidi w:val="0"/>
        <w:spacing w:line="276" w:lineRule="auto"/>
        <w:ind w:right="0"/>
        <w:jc w:val="left"/>
        <w:rPr>
          <w:rFonts w:ascii="Arial" w:hAnsi="Arial"/>
          <w:rtl w:val="0"/>
          <w:lang w:val="en-US"/>
        </w:rPr>
      </w:pPr>
      <w:r>
        <w:rPr>
          <w:rFonts w:ascii="Arial" w:hAnsi="Arial"/>
          <w:rtl w:val="0"/>
          <w:lang w:val="en-US"/>
        </w:rPr>
        <w:t>Prepare or find a Reflection and send it to the People Progress reporter by Thursday. Please notify</w:t>
      </w:r>
      <w:r>
        <w:rPr>
          <w:rFonts w:ascii="Arial" w:hAnsi="Arial" w:hint="default"/>
          <w:rtl w:val="0"/>
          <w:lang w:val="en-US"/>
        </w:rPr>
        <w:t> </w:t>
      </w:r>
      <w:r>
        <w:rPr>
          <w:rFonts w:ascii="Arial" w:hAnsi="Arial"/>
          <w:rtl w:val="0"/>
          <w:lang w:val="en-US"/>
        </w:rPr>
        <w:t>the People Progress reporter early in the</w:t>
      </w:r>
      <w:r>
        <w:rPr>
          <w:rFonts w:ascii="Arial" w:hAnsi="Arial" w:hint="default"/>
          <w:rtl w:val="0"/>
          <w:lang w:val="en-US"/>
        </w:rPr>
        <w:t> </w:t>
      </w:r>
      <w:r>
        <w:rPr>
          <w:rFonts w:ascii="Arial" w:hAnsi="Arial"/>
          <w:rtl w:val="0"/>
          <w:lang w:val="en-US"/>
        </w:rPr>
        <w:t>week if you cannot do a Reflection.</w:t>
      </w:r>
    </w:p>
    <w:p>
      <w:pPr>
        <w:pStyle w:val="Body C A"/>
        <w:numPr>
          <w:ilvl w:val="0"/>
          <w:numId w:val="3"/>
        </w:numPr>
        <w:bidi w:val="0"/>
        <w:spacing w:line="276" w:lineRule="auto"/>
        <w:ind w:right="0"/>
        <w:jc w:val="left"/>
        <w:rPr>
          <w:rFonts w:ascii="Arial" w:hAnsi="Arial"/>
          <w:rtl w:val="0"/>
          <w:lang w:val="en-US"/>
        </w:rPr>
      </w:pPr>
      <w:r>
        <w:rPr>
          <w:rFonts w:ascii="Arial" w:hAnsi="Arial"/>
          <w:rtl w:val="0"/>
          <w:lang w:val="en-US"/>
        </w:rPr>
        <w:t>Select readers for the 1st and 2nd readings</w:t>
      </w:r>
      <w:r>
        <w:rPr>
          <w:rFonts w:ascii="Arial" w:hAnsi="Arial"/>
          <w:rtl w:val="0"/>
          <w:lang w:val="en-US"/>
        </w:rPr>
        <w:t>, and the Psalm.</w:t>
      </w:r>
      <w:r>
        <w:rPr>
          <w:rFonts w:ascii="Arial" w:hAnsi="Arial"/>
          <w:rtl w:val="0"/>
          <w:lang w:val="en-US"/>
        </w:rPr>
        <w:t xml:space="preserve">    </w:t>
        <w:tab/>
        <w:tab/>
        <w:t> </w:t>
      </w:r>
    </w:p>
    <w:p>
      <w:pPr>
        <w:pStyle w:val="Body B A A"/>
        <w:spacing w:line="276" w:lineRule="auto"/>
        <w:rPr>
          <w:rFonts w:ascii="Arial" w:cs="Arial" w:hAnsi="Arial" w:eastAsia="Arial"/>
        </w:rPr>
      </w:pPr>
    </w:p>
    <w:p>
      <w:pPr>
        <w:pStyle w:val="Body B A A"/>
        <w:spacing w:line="276" w:lineRule="auto"/>
        <w:rPr>
          <w:rFonts w:ascii="Arial" w:cs="Arial" w:hAnsi="Arial" w:eastAsia="Arial"/>
        </w:rPr>
      </w:pPr>
      <w:r>
        <w:rPr>
          <w:rFonts w:ascii="Arial" w:hAnsi="Arial"/>
          <w:rtl w:val="0"/>
          <w:lang w:val="en-US"/>
        </w:rPr>
        <w:t>On the Sunday of the virtual mass:</w:t>
      </w:r>
    </w:p>
    <w:p>
      <w:pPr>
        <w:pStyle w:val="Body C A"/>
        <w:numPr>
          <w:ilvl w:val="0"/>
          <w:numId w:val="5"/>
        </w:numPr>
        <w:bidi w:val="0"/>
        <w:spacing w:line="276" w:lineRule="auto"/>
        <w:ind w:right="0"/>
        <w:jc w:val="left"/>
        <w:rPr>
          <w:rFonts w:ascii="Arial" w:hAnsi="Arial"/>
          <w:rtl w:val="0"/>
          <w:lang w:val="en-US"/>
        </w:rPr>
      </w:pPr>
      <w:r>
        <w:rPr>
          <w:rFonts w:ascii="Arial" w:hAnsi="Arial"/>
          <w:rtl w:val="0"/>
          <w:lang w:val="en-US"/>
        </w:rPr>
        <w:t>Greet the group (Ask newcomers to introduce themselves)</w:t>
      </w:r>
    </w:p>
    <w:p>
      <w:pPr>
        <w:pStyle w:val="Body C A"/>
        <w:numPr>
          <w:ilvl w:val="0"/>
          <w:numId w:val="5"/>
        </w:numPr>
        <w:bidi w:val="0"/>
        <w:spacing w:line="276" w:lineRule="auto"/>
        <w:ind w:right="0"/>
        <w:jc w:val="left"/>
        <w:rPr>
          <w:rFonts w:ascii="Arial" w:hAnsi="Arial"/>
          <w:rtl w:val="0"/>
          <w:lang w:val="en-US"/>
        </w:rPr>
      </w:pPr>
      <w:r>
        <w:rPr>
          <w:rFonts w:ascii="Arial" w:hAnsi="Arial"/>
          <w:rtl w:val="0"/>
          <w:lang w:val="en-US"/>
        </w:rPr>
        <w:t xml:space="preserve">Give a </w:t>
      </w:r>
      <w:r>
        <w:rPr>
          <w:rFonts w:ascii="Arial" w:hAnsi="Arial"/>
          <w:u w:val="single"/>
          <w:rtl w:val="0"/>
          <w:lang w:val="en-US"/>
        </w:rPr>
        <w:t>brief</w:t>
      </w:r>
      <w:r>
        <w:rPr>
          <w:rFonts w:ascii="Arial" w:hAnsi="Arial"/>
          <w:rtl w:val="0"/>
          <w:lang w:val="en-US"/>
        </w:rPr>
        <w:t xml:space="preserve"> introduction to the liturgy.</w:t>
      </w:r>
    </w:p>
    <w:p>
      <w:pPr>
        <w:pStyle w:val="Body C A"/>
        <w:numPr>
          <w:ilvl w:val="0"/>
          <w:numId w:val="5"/>
        </w:numPr>
        <w:bidi w:val="0"/>
        <w:spacing w:line="276" w:lineRule="auto"/>
        <w:ind w:right="0"/>
        <w:jc w:val="left"/>
        <w:rPr>
          <w:rFonts w:ascii="Arial" w:hAnsi="Arial"/>
          <w:rtl w:val="0"/>
          <w:lang w:val="en-US"/>
        </w:rPr>
      </w:pPr>
      <w:r>
        <w:rPr>
          <w:rFonts w:ascii="Arial" w:hAnsi="Arial"/>
          <w:rtl w:val="0"/>
          <w:lang w:val="en-US"/>
        </w:rPr>
        <w:t>Read your passage /be prepared to do a reading (if a volunteer is unable to log-in)</w:t>
      </w:r>
    </w:p>
    <w:p>
      <w:pPr>
        <w:pStyle w:val="Body C A"/>
        <w:numPr>
          <w:ilvl w:val="0"/>
          <w:numId w:val="5"/>
        </w:numPr>
        <w:bidi w:val="0"/>
        <w:spacing w:line="276" w:lineRule="auto"/>
        <w:ind w:right="0"/>
        <w:jc w:val="left"/>
        <w:rPr>
          <w:rFonts w:ascii="Arial" w:hAnsi="Arial"/>
          <w:rtl w:val="0"/>
          <w:lang w:val="en-US"/>
        </w:rPr>
      </w:pPr>
      <w:r>
        <w:rPr>
          <w:rFonts w:ascii="Arial" w:hAnsi="Arial"/>
          <w:rtl w:val="0"/>
          <w:lang w:val="en-US"/>
        </w:rPr>
        <w:t xml:space="preserve">Thank everyone who </w:t>
      </w:r>
      <w:r>
        <w:rPr>
          <w:rFonts w:ascii="Arial" w:hAnsi="Arial" w:hint="default"/>
          <w:rtl w:val="0"/>
          <w:lang w:val="en-US"/>
        </w:rPr>
        <w:t>‘</w:t>
      </w:r>
      <w:r>
        <w:rPr>
          <w:rFonts w:ascii="Arial" w:hAnsi="Arial"/>
          <w:rtl w:val="0"/>
          <w:lang w:val="en-US"/>
        </w:rPr>
        <w:t>attended</w:t>
      </w:r>
      <w:r>
        <w:rPr>
          <w:rFonts w:ascii="Arial" w:hAnsi="Arial" w:hint="default"/>
          <w:rtl w:val="0"/>
          <w:lang w:val="en-US"/>
        </w:rPr>
        <w:t xml:space="preserve">’ </w:t>
      </w:r>
      <w:r>
        <w:rPr>
          <w:rFonts w:ascii="Arial" w:hAnsi="Arial"/>
          <w:rtl w:val="0"/>
          <w:lang w:val="en-US"/>
        </w:rPr>
        <w:t>and those who helped (at Announcements)</w:t>
      </w:r>
    </w:p>
    <w:sectPr>
      <w:headerReference w:type="default" r:id="rId5"/>
      <w:footerReference w:type="default" r:id="rId6"/>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omic Sans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