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AD" w:rsidRDefault="00355A4C">
      <w:pPr>
        <w:pStyle w:val="FreeForm"/>
        <w:rPr>
          <w:rFonts w:ascii="Times" w:eastAsia="Times" w:hAnsi="Times" w:cs="Times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  <w:lang w:val="en-US"/>
        </w:rPr>
        <w:t>People Progress</w:t>
      </w:r>
    </w:p>
    <w:p w:rsidR="00116AAD" w:rsidRDefault="00355A4C">
      <w:pPr>
        <w:pStyle w:val="FreeForm"/>
        <w:rPr>
          <w:rFonts w:ascii="Arial" w:eastAsia="Arial" w:hAnsi="Arial" w:cs="Arial"/>
          <w:sz w:val="26"/>
          <w:szCs w:val="26"/>
        </w:rPr>
      </w:pP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Arial" w:hAnsi="Arial"/>
          <w:sz w:val="26"/>
          <w:szCs w:val="26"/>
          <w:lang w:val="en-US"/>
        </w:rPr>
        <w:t>Sunday Community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  <w:u w:val="single"/>
        </w:rPr>
      </w:pPr>
    </w:p>
    <w:p w:rsidR="00116AAD" w:rsidRPr="00355A4C" w:rsidRDefault="00D76236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lang w:val="en-US"/>
        </w:rPr>
        <w:t>Feb 1</w:t>
      </w:r>
      <w:r w:rsidR="008E7B5A">
        <w:rPr>
          <w:rFonts w:ascii="Arial" w:hAnsi="Arial"/>
          <w:sz w:val="22"/>
          <w:szCs w:val="22"/>
          <w:u w:val="single"/>
          <w:lang w:val="en-US"/>
        </w:rPr>
        <w:t>9</w:t>
      </w:r>
      <w:r w:rsidR="00FC0A2B">
        <w:rPr>
          <w:rFonts w:ascii="Arial" w:hAnsi="Arial"/>
          <w:sz w:val="22"/>
          <w:szCs w:val="22"/>
          <w:u w:val="single"/>
          <w:lang w:val="en-US"/>
        </w:rPr>
        <w:t>, 2023</w:t>
      </w:r>
      <w:r w:rsidR="008E7B5A">
        <w:rPr>
          <w:rFonts w:ascii="Arial" w:hAnsi="Arial"/>
          <w:sz w:val="22"/>
          <w:szCs w:val="22"/>
          <w:u w:val="single"/>
          <w:lang w:val="en-US"/>
        </w:rPr>
        <w:t xml:space="preserve">                     7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 xml:space="preserve">th Sunday in Ordinary Time  </w:t>
      </w:r>
      <w:r w:rsidR="001778FE" w:rsidRPr="00355A4C">
        <w:rPr>
          <w:rFonts w:ascii="Arial" w:hAnsi="Arial"/>
          <w:sz w:val="22"/>
          <w:szCs w:val="22"/>
          <w:u w:val="single"/>
          <w:lang w:val="en-US"/>
        </w:rPr>
        <w:t xml:space="preserve">          prepared by John MacMilla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>n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Welcome</w:t>
      </w:r>
      <w:r>
        <w:rPr>
          <w:rFonts w:ascii="Arial" w:hAnsi="Arial"/>
          <w:sz w:val="22"/>
          <w:szCs w:val="22"/>
        </w:rPr>
        <w:t xml:space="preserve"> F</w:t>
      </w:r>
      <w:r w:rsidR="008E7B5A">
        <w:rPr>
          <w:rFonts w:ascii="Arial" w:hAnsi="Arial"/>
          <w:sz w:val="22"/>
          <w:szCs w:val="22"/>
          <w:lang w:val="en-US"/>
        </w:rPr>
        <w:t>r Jack Costello</w:t>
      </w:r>
      <w:r>
        <w:rPr>
          <w:rFonts w:ascii="Arial" w:hAnsi="Arial"/>
          <w:sz w:val="22"/>
          <w:szCs w:val="22"/>
          <w:lang w:val="en-US"/>
        </w:rPr>
        <w:t>. Thanks for celebrating with us</w:t>
      </w:r>
      <w:r w:rsidR="008E7B5A">
        <w:rPr>
          <w:rFonts w:ascii="Arial" w:hAnsi="Arial"/>
          <w:sz w:val="22"/>
          <w:szCs w:val="22"/>
          <w:lang w:val="en-US"/>
        </w:rPr>
        <w:t xml:space="preserve"> (on short notice)</w:t>
      </w:r>
      <w:r>
        <w:rPr>
          <w:rFonts w:ascii="Arial" w:hAnsi="Arial"/>
          <w:sz w:val="22"/>
          <w:szCs w:val="22"/>
          <w:lang w:val="en-US"/>
        </w:rPr>
        <w:t>.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P</w:t>
      </w:r>
      <w:r w:rsidR="003668DF">
        <w:rPr>
          <w:rFonts w:ascii="Arial" w:hAnsi="Arial"/>
          <w:b/>
          <w:bCs/>
          <w:sz w:val="22"/>
          <w:szCs w:val="22"/>
          <w:lang w:val="en-US"/>
        </w:rPr>
        <w:t>sa</w:t>
      </w:r>
      <w:r w:rsidR="00900A33">
        <w:rPr>
          <w:rFonts w:ascii="Arial" w:hAnsi="Arial"/>
          <w:b/>
          <w:bCs/>
          <w:sz w:val="22"/>
          <w:szCs w:val="22"/>
          <w:lang w:val="en-US"/>
        </w:rPr>
        <w:t>lm Response: The Lord is merciful and gracious</w:t>
      </w:r>
      <w:r>
        <w:rPr>
          <w:rFonts w:ascii="Arial" w:hAnsi="Arial"/>
          <w:b/>
          <w:bCs/>
          <w:sz w:val="22"/>
          <w:szCs w:val="22"/>
          <w:lang w:val="en-US"/>
        </w:rPr>
        <w:t>.</w:t>
      </w:r>
    </w:p>
    <w:p w:rsidR="00116AAD" w:rsidRDefault="00116AAD">
      <w:pPr>
        <w:pStyle w:val="FreeForm"/>
        <w:rPr>
          <w:rFonts w:ascii="Arial" w:eastAsia="Arial" w:hAnsi="Arial" w:cs="Arial"/>
        </w:rPr>
      </w:pPr>
    </w:p>
    <w:p w:rsidR="00FC0A2B" w:rsidRDefault="00355A4C">
      <w:pPr>
        <w:pStyle w:val="FreeForm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Reflection</w:t>
      </w:r>
      <w:r>
        <w:rPr>
          <w:rFonts w:ascii="Arial" w:hAnsi="Arial"/>
        </w:rPr>
        <w:t xml:space="preserve">: 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>
        <w:rPr>
          <w:rFonts w:ascii="Arial" w:hAnsi="Arial"/>
        </w:rPr>
        <w:t>Before I looked at today’</w:t>
      </w:r>
      <w:r w:rsidRPr="008E7B5A">
        <w:rPr>
          <w:rFonts w:ascii="Arial" w:hAnsi="Arial"/>
        </w:rPr>
        <w:t>s readings, I was going to write about Lent, and how we/this co</w:t>
      </w:r>
      <w:r w:rsidRPr="008E7B5A">
        <w:rPr>
          <w:rFonts w:ascii="Arial" w:hAnsi="Arial"/>
        </w:rPr>
        <w:t>m</w:t>
      </w:r>
      <w:r w:rsidRPr="008E7B5A">
        <w:rPr>
          <w:rFonts w:ascii="Arial" w:hAnsi="Arial"/>
        </w:rPr>
        <w:t>munity</w:t>
      </w:r>
      <w:r>
        <w:rPr>
          <w:rFonts w:ascii="Arial" w:hAnsi="Arial"/>
        </w:rPr>
        <w:t xml:space="preserve"> </w:t>
      </w:r>
      <w:r w:rsidRPr="008E7B5A">
        <w:rPr>
          <w:rFonts w:ascii="Arial" w:hAnsi="Arial"/>
        </w:rPr>
        <w:t>celebrated various days. The word Lent, from the Anglo-Saxon, simply means the lengthen</w:t>
      </w:r>
      <w:r>
        <w:rPr>
          <w:rFonts w:ascii="Arial" w:hAnsi="Arial"/>
        </w:rPr>
        <w:t xml:space="preserve">ing </w:t>
      </w:r>
      <w:r w:rsidRPr="008E7B5A">
        <w:rPr>
          <w:rFonts w:ascii="Arial" w:hAnsi="Arial"/>
        </w:rPr>
        <w:t>of days, or springtime. It was the Church over centuries that created Lenten rites and traditions.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I treasure memories of the years of c</w:t>
      </w:r>
      <w:r>
        <w:rPr>
          <w:rFonts w:ascii="Arial" w:hAnsi="Arial"/>
        </w:rPr>
        <w:t>elebrations “at the CIC”.</w:t>
      </w:r>
    </w:p>
    <w:p w:rsid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Last week, I read the gospel, and remembered the da</w:t>
      </w:r>
      <w:r>
        <w:rPr>
          <w:rFonts w:ascii="Arial" w:hAnsi="Arial"/>
        </w:rPr>
        <w:t>y I heard about Walter Wink’</w:t>
      </w:r>
      <w:r w:rsidRPr="008E7B5A">
        <w:rPr>
          <w:rFonts w:ascii="Arial" w:hAnsi="Arial"/>
        </w:rPr>
        <w:t xml:space="preserve">s 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exegesis of</w:t>
      </w:r>
      <w:r>
        <w:rPr>
          <w:rFonts w:ascii="Arial" w:hAnsi="Arial"/>
        </w:rPr>
        <w:t xml:space="preserve"> </w:t>
      </w:r>
      <w:r w:rsidRPr="008E7B5A">
        <w:rPr>
          <w:rFonts w:ascii="Arial" w:hAnsi="Arial"/>
        </w:rPr>
        <w:t>this gospel, and wanted to share that. So here is my hybrid Reflection, starting with these notes</w:t>
      </w:r>
      <w:r>
        <w:rPr>
          <w:rFonts w:ascii="Arial" w:hAnsi="Arial"/>
        </w:rPr>
        <w:t xml:space="preserve"> </w:t>
      </w:r>
      <w:r w:rsidRPr="008E7B5A">
        <w:rPr>
          <w:rFonts w:ascii="Arial" w:hAnsi="Arial"/>
        </w:rPr>
        <w:t>from Wikipedia: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The scholar Walter Wink , in his book Engaging the Powers: Discernment and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Resistance in a World of Domination, interprets the passage as ways to subvert the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power structures of the time. [2]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At the time of Jesus, says Wink, striking backhand a person deemed to be of lower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socioeconomic class was a means of asserting authority and dominance. If the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>
        <w:rPr>
          <w:rFonts w:ascii="Arial" w:hAnsi="Arial"/>
        </w:rPr>
        <w:t xml:space="preserve">persecuted person </w:t>
      </w:r>
      <w:r w:rsidRPr="008E7B5A">
        <w:rPr>
          <w:rFonts w:ascii="Arial" w:hAnsi="Arial"/>
        </w:rPr>
        <w:t>turne</w:t>
      </w:r>
      <w:r>
        <w:rPr>
          <w:rFonts w:ascii="Arial" w:hAnsi="Arial"/>
        </w:rPr>
        <w:t>d the other cheek,</w:t>
      </w:r>
      <w:r w:rsidRPr="008E7B5A">
        <w:rPr>
          <w:rFonts w:ascii="Arial" w:hAnsi="Arial"/>
        </w:rPr>
        <w:t xml:space="preserve"> the discipliner was faced with a dilemma: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The left hand was used for unclean purposes, so a back-hand strike on the opposite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cheek would not be performed. An alternative would be a slap with the open hand as a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challenge or to punch the person, but this was seen as a statement of equality. Thus, by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turning the other cheek, the persecuted was demanding equality.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Wink continues with an interpr</w:t>
      </w:r>
      <w:r>
        <w:rPr>
          <w:rFonts w:ascii="Arial" w:hAnsi="Arial"/>
        </w:rPr>
        <w:t>etation of handing over one’s cloak in addition to one’</w:t>
      </w:r>
      <w:r w:rsidRPr="008E7B5A">
        <w:rPr>
          <w:rFonts w:ascii="Arial" w:hAnsi="Arial"/>
        </w:rPr>
        <w:t>s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tunic. The debtor has given the shirt off his back, a situation forbidden by Hebrew law as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stated in Deuteronomy (24:10–13). By giving the lender the cloak as well, the debtor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was reduced to nakedness. Wink notes that public nudity was viewed as bringing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shame on the viewer, and not just</w:t>
      </w:r>
      <w:r>
        <w:rPr>
          <w:rFonts w:ascii="Arial" w:hAnsi="Arial"/>
        </w:rPr>
        <w:t xml:space="preserve"> the naked, as seen in Noah’</w:t>
      </w:r>
      <w:r w:rsidRPr="008E7B5A">
        <w:rPr>
          <w:rFonts w:ascii="Arial" w:hAnsi="Arial"/>
        </w:rPr>
        <w:t>s case (Genesis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9:20–23).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Wink interprets the succeeding verse from the Sermon on the Mount as a method for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making the oppressor break the law. The commonly invoked Roman law of Angaria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allowed the Roman authorities to demand that inhabitants of occupied territories carry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messages and equipment the distance of one mile post, but prohibited forcing an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 xml:space="preserve">individual to go further than a single mile, at the risk of </w:t>
      </w:r>
      <w:r w:rsidR="00B2751B">
        <w:rPr>
          <w:rFonts w:ascii="Arial" w:hAnsi="Arial"/>
        </w:rPr>
        <w:t>suffering disciplinary actions</w:t>
      </w:r>
      <w:r w:rsidRPr="008E7B5A">
        <w:rPr>
          <w:rFonts w:ascii="Arial" w:hAnsi="Arial"/>
        </w:rPr>
        <w:t>[3]</w:t>
      </w:r>
      <w:r w:rsidR="00B2751B">
        <w:rPr>
          <w:rFonts w:ascii="Arial" w:hAnsi="Arial"/>
        </w:rPr>
        <w:t xml:space="preserve">. </w:t>
      </w:r>
      <w:r w:rsidRPr="008E7B5A">
        <w:rPr>
          <w:rFonts w:ascii="Arial" w:hAnsi="Arial"/>
        </w:rPr>
        <w:t xml:space="preserve"> In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this example, the nonviolent interpretation sees Jesus as placing criticism on an unjust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and hated Roman law, as well as clarifying the teaching to ext</w:t>
      </w:r>
      <w:r w:rsidR="00B2751B">
        <w:rPr>
          <w:rFonts w:ascii="Arial" w:hAnsi="Arial"/>
        </w:rPr>
        <w:t>end beyond Jewish law [4].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In other sources I found this: These actions not</w:t>
      </w:r>
      <w:r w:rsidR="00B2751B">
        <w:rPr>
          <w:rFonts w:ascii="Arial" w:hAnsi="Arial"/>
        </w:rPr>
        <w:t xml:space="preserve"> only assert the persecuted’</w:t>
      </w:r>
      <w:r w:rsidRPr="008E7B5A">
        <w:rPr>
          <w:rFonts w:ascii="Arial" w:hAnsi="Arial"/>
        </w:rPr>
        <w:t>s equality or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dig</w:t>
      </w:r>
      <w:r w:rsidR="00B2751B">
        <w:rPr>
          <w:rFonts w:ascii="Arial" w:hAnsi="Arial"/>
        </w:rPr>
        <w:t xml:space="preserve">nity, they also served the “oppressor” </w:t>
      </w:r>
      <w:r w:rsidRPr="008E7B5A">
        <w:rPr>
          <w:rFonts w:ascii="Arial" w:hAnsi="Arial"/>
        </w:rPr>
        <w:t xml:space="preserve"> to evaluate his action, see his error, and have a</w:t>
      </w:r>
    </w:p>
    <w:p w:rsidR="008E7B5A" w:rsidRPr="008E7B5A" w:rsidRDefault="00B2751B" w:rsidP="008E7B5A">
      <w:pPr>
        <w:pStyle w:val="FreeForm"/>
        <w:jc w:val="both"/>
        <w:rPr>
          <w:rFonts w:ascii="Arial" w:hAnsi="Arial"/>
        </w:rPr>
      </w:pPr>
      <w:r>
        <w:rPr>
          <w:rFonts w:ascii="Arial" w:hAnsi="Arial"/>
        </w:rPr>
        <w:t>change of heart /repent.</w:t>
      </w:r>
      <w:r w:rsidR="008E7B5A" w:rsidRPr="008E7B5A">
        <w:rPr>
          <w:rFonts w:ascii="Arial" w:hAnsi="Arial"/>
        </w:rPr>
        <w:t xml:space="preserve"> Really?</w:t>
      </w:r>
    </w:p>
    <w:p w:rsidR="008E7B5A" w:rsidRDefault="008E7B5A" w:rsidP="00B2751B">
      <w:pPr>
        <w:pStyle w:val="FreeForm"/>
        <w:ind w:left="2880" w:firstLine="720"/>
        <w:jc w:val="both"/>
        <w:rPr>
          <w:rFonts w:ascii="Arial" w:hAnsi="Arial"/>
        </w:rPr>
      </w:pPr>
      <w:r w:rsidRPr="008E7B5A">
        <w:rPr>
          <w:rFonts w:ascii="Arial" w:hAnsi="Arial"/>
        </w:rPr>
        <w:t>• • •</w:t>
      </w:r>
    </w:p>
    <w:p w:rsidR="00B2751B" w:rsidRDefault="00B2751B" w:rsidP="00B2751B">
      <w:pPr>
        <w:pStyle w:val="FreeForm"/>
        <w:ind w:left="2880" w:firstLine="720"/>
        <w:jc w:val="both"/>
        <w:rPr>
          <w:rFonts w:ascii="Arial" w:hAnsi="Arial"/>
        </w:rPr>
      </w:pPr>
    </w:p>
    <w:p w:rsidR="00B2751B" w:rsidRDefault="00B2751B" w:rsidP="00B2751B">
      <w:pPr>
        <w:pStyle w:val="FreeForm"/>
        <w:ind w:left="2880" w:firstLine="720"/>
        <w:jc w:val="both"/>
        <w:rPr>
          <w:rFonts w:ascii="Arial" w:hAnsi="Arial"/>
        </w:rPr>
      </w:pPr>
    </w:p>
    <w:p w:rsidR="00B2751B" w:rsidRDefault="00B2751B" w:rsidP="00B2751B">
      <w:pPr>
        <w:pStyle w:val="FreeForm"/>
        <w:ind w:left="2880" w:firstLine="720"/>
        <w:jc w:val="both"/>
        <w:rPr>
          <w:rFonts w:ascii="Arial" w:hAnsi="Arial"/>
        </w:rPr>
      </w:pPr>
    </w:p>
    <w:p w:rsidR="00B2751B" w:rsidRPr="008E7B5A" w:rsidRDefault="00B2751B" w:rsidP="00B2751B">
      <w:pPr>
        <w:pStyle w:val="FreeForm"/>
        <w:ind w:left="2880" w:firstLine="720"/>
        <w:jc w:val="both"/>
        <w:rPr>
          <w:rFonts w:ascii="Arial" w:hAnsi="Arial"/>
        </w:rPr>
      </w:pP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lastRenderedPageBreak/>
        <w:t xml:space="preserve">For many years, our community celebrated </w:t>
      </w:r>
      <w:r w:rsidR="00B2751B">
        <w:rPr>
          <w:rFonts w:ascii="Arial" w:hAnsi="Arial"/>
        </w:rPr>
        <w:t>the Sunday before Lent as “</w:t>
      </w:r>
      <w:r w:rsidRPr="008E7B5A">
        <w:rPr>
          <w:rFonts w:ascii="Arial" w:hAnsi="Arial"/>
        </w:rPr>
        <w:t>Pancake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Tuesday</w:t>
      </w:r>
      <w:r w:rsidR="00B2751B">
        <w:rPr>
          <w:rFonts w:ascii="Arial" w:hAnsi="Arial"/>
        </w:rPr>
        <w:t xml:space="preserve"> on Sunday”</w:t>
      </w:r>
      <w:r w:rsidRPr="008E7B5A">
        <w:rPr>
          <w:rFonts w:ascii="Arial" w:hAnsi="Arial"/>
        </w:rPr>
        <w:t>; an</w:t>
      </w:r>
      <w:r w:rsidR="00B2751B">
        <w:rPr>
          <w:rFonts w:ascii="Arial" w:hAnsi="Arial"/>
        </w:rPr>
        <w:t>d under Martha Crean’</w:t>
      </w:r>
      <w:r w:rsidRPr="008E7B5A">
        <w:rPr>
          <w:rFonts w:ascii="Arial" w:hAnsi="Arial"/>
        </w:rPr>
        <w:t>s direction, her team of volunteers,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including many young people, cooked a</w:t>
      </w:r>
      <w:r w:rsidR="00B2751B">
        <w:rPr>
          <w:rFonts w:ascii="Arial" w:hAnsi="Arial"/>
        </w:rPr>
        <w:t xml:space="preserve">nd served us pancakes with </w:t>
      </w:r>
      <w:r w:rsidRPr="008E7B5A">
        <w:rPr>
          <w:rFonts w:ascii="Arial" w:hAnsi="Arial"/>
        </w:rPr>
        <w:t>all the fix</w:t>
      </w:r>
      <w:r w:rsidR="00B2751B">
        <w:rPr>
          <w:rFonts w:ascii="Arial" w:hAnsi="Arial"/>
        </w:rPr>
        <w:t>ins.</w:t>
      </w:r>
      <w:r w:rsidRPr="008E7B5A">
        <w:rPr>
          <w:rFonts w:ascii="Arial" w:hAnsi="Arial"/>
        </w:rPr>
        <w:t xml:space="preserve"> We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sat at white table-cloth covered tables, feasted on the food, and enjoyed the good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company. Nice memories! Very appropriate, too, remembering that Jesus enjoyed being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with people, and sharing food.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As a teacher, I was able to incorporate culture into my French classes. I explained the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Mardi Gras/Shrove Tuesday tradition of using up all the butter, eggs, cream, and fats,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because they were not permitted during the Lenten days of fasting and abstinence. So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on Fat Tuesday there would be feasting and festivities, and the rich foods often found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their way into crêpes or pancakes. For my students: after school French club featured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homemade crêpes on Mardi Gras!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I know we all have special memories: John Scandiffio recently wrote about having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pancakes on Shrove/Pancake Tuesday when he was a child. When I was a grade 7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student in England, on Shrove Tuesday, our school-lunch dessert was crêpes, sprinkled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with sugar and lemon juice. Special days. Special foods. Special activities. Traditions.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Memories.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Over the years, this community has celebrated many special days and events. What do</w:t>
      </w:r>
    </w:p>
    <w:p w:rsidR="008E7B5A" w:rsidRPr="008E7B5A" w:rsidRDefault="008E7B5A" w:rsidP="008E7B5A">
      <w:pPr>
        <w:pStyle w:val="FreeForm"/>
        <w:jc w:val="both"/>
        <w:rPr>
          <w:rFonts w:ascii="Arial" w:hAnsi="Arial"/>
        </w:rPr>
      </w:pPr>
      <w:r w:rsidRPr="008E7B5A">
        <w:rPr>
          <w:rFonts w:ascii="Arial" w:hAnsi="Arial"/>
        </w:rPr>
        <w:t>you remember? What do you miss? I wonder if we can share our memories. Perhaps in</w:t>
      </w:r>
    </w:p>
    <w:p w:rsidR="00B2751B" w:rsidRDefault="008E7B5A" w:rsidP="00B2751B">
      <w:pPr>
        <w:pStyle w:val="FreeForm"/>
        <w:jc w:val="both"/>
        <w:rPr>
          <w:rFonts w:ascii="Arial" w:hAnsi="Arial" w:cs="Arial"/>
        </w:rPr>
      </w:pPr>
      <w:r w:rsidRPr="008E7B5A">
        <w:rPr>
          <w:rFonts w:ascii="Arial" w:hAnsi="Arial"/>
        </w:rPr>
        <w:t>a new section of People Progress. Or after a Sunday liturgy on Zoom. What do you</w:t>
      </w:r>
    </w:p>
    <w:p w:rsidR="00CF514D" w:rsidRDefault="00B2751B" w:rsidP="00B2751B">
      <w:pPr>
        <w:pStyle w:val="FreeForm"/>
        <w:jc w:val="both"/>
        <w:rPr>
          <w:rFonts w:ascii="Arial" w:hAnsi="Arial" w:cs="Arial"/>
        </w:rPr>
      </w:pPr>
      <w:r w:rsidRPr="00B2751B">
        <w:rPr>
          <w:rFonts w:ascii="Arial" w:hAnsi="Arial" w:cs="Arial"/>
        </w:rPr>
        <w:t>remember? What do you miss?</w:t>
      </w:r>
    </w:p>
    <w:p w:rsidR="00900A33" w:rsidRDefault="00900A33" w:rsidP="00B2751B">
      <w:pPr>
        <w:pStyle w:val="FreeForm"/>
        <w:jc w:val="both"/>
        <w:rPr>
          <w:rFonts w:ascii="Arial" w:hAnsi="Arial" w:cs="Arial"/>
          <w:i/>
        </w:rPr>
      </w:pPr>
      <w:r w:rsidRPr="00900A33">
        <w:rPr>
          <w:rFonts w:ascii="Arial" w:hAnsi="Arial" w:cs="Arial"/>
          <w:i/>
        </w:rPr>
        <w:t>Elizabeth  Whelan</w:t>
      </w:r>
    </w:p>
    <w:p w:rsidR="00900A33" w:rsidRPr="00900A33" w:rsidRDefault="00900A33" w:rsidP="00B2751B">
      <w:pPr>
        <w:pStyle w:val="FreeForm"/>
        <w:jc w:val="both"/>
        <w:rPr>
          <w:rFonts w:ascii="Arial" w:hAnsi="Arial" w:cs="Arial"/>
          <w:i/>
        </w:rPr>
      </w:pPr>
    </w:p>
    <w:p w:rsidR="00B2751B" w:rsidRPr="002964CE" w:rsidRDefault="002964CE" w:rsidP="002964CE">
      <w:pPr>
        <w:pStyle w:val="Defaul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Today’s Readings: </w:t>
      </w:r>
    </w:p>
    <w:p w:rsidR="00B2751B" w:rsidRPr="00D76236" w:rsidRDefault="002964CE" w:rsidP="00B2751B">
      <w:pPr>
        <w:pStyle w:val="FreeForm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Leviticus 19:1-2;1</w:t>
      </w:r>
      <w:r w:rsidR="00B2751B" w:rsidRPr="00D76236">
        <w:rPr>
          <w:rFonts w:ascii="Arial" w:eastAsia="Arial" w:hAnsi="Arial" w:cs="Arial"/>
          <w:sz w:val="22"/>
          <w:szCs w:val="22"/>
        </w:rPr>
        <w:t>7-18</w:t>
      </w:r>
      <w:r w:rsidR="00B2751B"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  <w:t>Psalm 103</w:t>
      </w:r>
      <w:r>
        <w:rPr>
          <w:rFonts w:ascii="Arial" w:eastAsia="Arial" w:hAnsi="Arial" w:cs="Arial"/>
          <w:sz w:val="22"/>
          <w:szCs w:val="22"/>
        </w:rPr>
        <w:tab/>
      </w:r>
      <w:r w:rsidR="00B2751B">
        <w:rPr>
          <w:rFonts w:ascii="Arial" w:eastAsia="Arial" w:hAnsi="Arial" w:cs="Arial"/>
          <w:sz w:val="22"/>
          <w:szCs w:val="22"/>
        </w:rPr>
        <w:t>1 Corinthians 3:16-23 Matthew 5:38-48</w:t>
      </w:r>
    </w:p>
    <w:p w:rsidR="00116AAD" w:rsidRDefault="00355A4C">
      <w:pPr>
        <w:pStyle w:val="FreeForm"/>
        <w:jc w:val="both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Readings for next Sunday:</w:t>
      </w:r>
    </w:p>
    <w:p w:rsidR="002964CE" w:rsidRPr="002964CE" w:rsidRDefault="002964CE">
      <w:pPr>
        <w:pStyle w:val="FreeForm"/>
        <w:jc w:val="both"/>
        <w:rPr>
          <w:rFonts w:ascii="Arial" w:eastAsia="Arial" w:hAnsi="Arial" w:cs="Arial"/>
          <w:bCs/>
          <w:sz w:val="22"/>
          <w:szCs w:val="22"/>
        </w:rPr>
      </w:pPr>
      <w:r w:rsidRPr="002964CE">
        <w:rPr>
          <w:rFonts w:ascii="Arial" w:eastAsia="Arial" w:hAnsi="Arial" w:cs="Arial"/>
          <w:bCs/>
          <w:sz w:val="22"/>
          <w:szCs w:val="22"/>
        </w:rPr>
        <w:t>Genesis 2:7-9;16-18;25;3:1-7</w:t>
      </w:r>
      <w:r>
        <w:rPr>
          <w:rFonts w:ascii="Arial" w:eastAsia="Arial" w:hAnsi="Arial" w:cs="Arial"/>
          <w:bCs/>
          <w:sz w:val="22"/>
          <w:szCs w:val="22"/>
        </w:rPr>
        <w:tab/>
        <w:t>Psalm  51</w:t>
      </w:r>
      <w:r>
        <w:rPr>
          <w:rFonts w:ascii="Arial" w:eastAsia="Arial" w:hAnsi="Arial" w:cs="Arial"/>
          <w:bCs/>
          <w:sz w:val="22"/>
          <w:szCs w:val="22"/>
        </w:rPr>
        <w:tab/>
        <w:t>Romans 5:12-19</w:t>
      </w:r>
      <w:r>
        <w:rPr>
          <w:rFonts w:ascii="Arial" w:eastAsia="Arial" w:hAnsi="Arial" w:cs="Arial"/>
          <w:bCs/>
          <w:sz w:val="22"/>
          <w:szCs w:val="22"/>
        </w:rPr>
        <w:tab/>
        <w:t>Matthew 4:1-11</w:t>
      </w:r>
    </w:p>
    <w:p w:rsidR="00116AAD" w:rsidRDefault="00355A4C">
      <w:pPr>
        <w:pStyle w:val="FreeForm"/>
        <w:jc w:val="both"/>
        <w:rPr>
          <w:rFonts w:ascii="Georgia" w:eastAsia="Georgia" w:hAnsi="Georgia" w:cs="Georgia"/>
          <w:b/>
          <w:bCs/>
        </w:rPr>
      </w:pPr>
      <w:r>
        <w:rPr>
          <w:rFonts w:ascii="Arial" w:hAnsi="Arial"/>
          <w:b/>
          <w:bCs/>
          <w:lang w:val="en-US"/>
        </w:rPr>
        <w:t>Liturgy Schedule</w:t>
      </w:r>
    </w:p>
    <w:p w:rsidR="00116AAD" w:rsidRDefault="00355A4C">
      <w:pPr>
        <w:pStyle w:val="Default"/>
        <w:rPr>
          <w:rFonts w:ascii="Arial" w:eastAsia="Arial" w:hAnsi="Arial" w:cs="Arial"/>
        </w:rPr>
      </w:pPr>
      <w:r>
        <w:rPr>
          <w:rFonts w:ascii="Arial" w:hAnsi="Arial"/>
          <w:u w:val="single"/>
          <w:lang w:val="es-ES_tradnl"/>
        </w:rPr>
        <w:t xml:space="preserve">Date        Coordinator(s)                     </w:t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  <w:t>Priest</w:t>
      </w:r>
      <w:r>
        <w:rPr>
          <w:rFonts w:ascii="Arial" w:hAnsi="Arial"/>
          <w:sz w:val="2"/>
          <w:szCs w:val="2"/>
          <w:u w:val="single"/>
          <w:lang w:val="es-ES_tradnl"/>
        </w:rPr>
        <w:t>_————————–——————————————————————————————————————</w:t>
      </w:r>
    </w:p>
    <w:p w:rsid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 xml:space="preserve">Feb 19            </w:t>
      </w:r>
      <w:r>
        <w:rPr>
          <w:rFonts w:ascii="Arial" w:hAnsi="Arial"/>
          <w:lang w:val="it-IT"/>
        </w:rPr>
        <w:t xml:space="preserve">  </w:t>
      </w:r>
      <w:r w:rsidRPr="00E4658C">
        <w:rPr>
          <w:rFonts w:ascii="Arial" w:hAnsi="Arial"/>
          <w:lang w:val="it-IT"/>
        </w:rPr>
        <w:t xml:space="preserve">Elizabeth Whelan                      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="008E7B5A">
        <w:rPr>
          <w:rFonts w:ascii="Arial" w:hAnsi="Arial"/>
          <w:lang w:val="it-IT"/>
        </w:rPr>
        <w:t>Fr. Jack Costello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Lent 1</w:t>
      </w:r>
      <w:r w:rsidRPr="00472DE4">
        <w:rPr>
          <w:rFonts w:ascii="Arial" w:hAnsi="Arial"/>
          <w:lang w:val="it-IT"/>
        </w:rPr>
        <w:t xml:space="preserve">Feb 26 </w:t>
      </w:r>
      <w:r>
        <w:rPr>
          <w:rFonts w:ascii="Arial" w:hAnsi="Arial"/>
          <w:lang w:val="it-IT"/>
        </w:rPr>
        <w:tab/>
        <w:t xml:space="preserve">  Sharon McCarthy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2 </w:t>
      </w:r>
      <w:r w:rsidRPr="00472DE4">
        <w:rPr>
          <w:rFonts w:ascii="Arial" w:hAnsi="Arial"/>
          <w:lang w:val="it-IT"/>
        </w:rPr>
        <w:t xml:space="preserve">March 5 </w:t>
      </w:r>
      <w:r>
        <w:rPr>
          <w:rFonts w:ascii="Arial" w:hAnsi="Arial"/>
          <w:lang w:val="it-IT"/>
        </w:rPr>
        <w:t>Shiela and Bob Barrett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Fr.Jack Costello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3 </w:t>
      </w:r>
      <w:r w:rsidRPr="00472DE4">
        <w:rPr>
          <w:rFonts w:ascii="Arial" w:hAnsi="Arial"/>
          <w:lang w:val="it-IT"/>
        </w:rPr>
        <w:t xml:space="preserve">March 12 </w:t>
      </w:r>
      <w:r>
        <w:rPr>
          <w:rFonts w:ascii="Arial" w:hAnsi="Arial"/>
          <w:lang w:val="it-IT"/>
        </w:rPr>
        <w:t>Greg Gillis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Paul McAuley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4 </w:t>
      </w:r>
      <w:r w:rsidRPr="00472DE4">
        <w:rPr>
          <w:rFonts w:ascii="Arial" w:hAnsi="Arial"/>
          <w:lang w:val="it-IT"/>
        </w:rPr>
        <w:t xml:space="preserve">March 19 </w:t>
      </w:r>
      <w:r>
        <w:rPr>
          <w:rFonts w:ascii="Arial" w:hAnsi="Arial"/>
          <w:lang w:val="it-IT"/>
        </w:rPr>
        <w:t>Mary and John MacMillan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Fr.Prakash Lohale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5 </w:t>
      </w:r>
      <w:r w:rsidRPr="00472DE4">
        <w:rPr>
          <w:rFonts w:ascii="Arial" w:hAnsi="Arial"/>
          <w:lang w:val="it-IT"/>
        </w:rPr>
        <w:t>March 26</w:t>
      </w:r>
      <w:r w:rsidR="002964CE">
        <w:rPr>
          <w:rFonts w:ascii="Arial" w:hAnsi="Arial"/>
          <w:lang w:val="it-IT"/>
        </w:rPr>
        <w:t xml:space="preserve"> Bill and Lindsay Watson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 w:rsidRPr="00472DE4">
        <w:rPr>
          <w:rFonts w:ascii="Arial" w:hAnsi="Arial"/>
          <w:lang w:val="it-IT"/>
        </w:rPr>
        <w:t>April 2 (Palm Sunday</w:t>
      </w:r>
      <w:r>
        <w:rPr>
          <w:rFonts w:ascii="Arial" w:hAnsi="Arial"/>
          <w:lang w:val="it-IT"/>
        </w:rPr>
        <w:t>) open</w:t>
      </w:r>
    </w:p>
    <w:p w:rsidR="00472DE4" w:rsidRPr="00E4658C" w:rsidRDefault="00472DE4" w:rsidP="00472DE4">
      <w:pPr>
        <w:pStyle w:val="Default"/>
        <w:rPr>
          <w:rFonts w:ascii="Arial" w:hAnsi="Arial"/>
          <w:lang w:val="it-IT"/>
        </w:rPr>
      </w:pPr>
      <w:r w:rsidRPr="00472DE4">
        <w:rPr>
          <w:rFonts w:ascii="Arial" w:hAnsi="Arial"/>
          <w:lang w:val="it-IT"/>
        </w:rPr>
        <w:t xml:space="preserve">April 9 (Easter) </w:t>
      </w:r>
      <w:r>
        <w:rPr>
          <w:rFonts w:ascii="Arial" w:hAnsi="Arial"/>
          <w:lang w:val="it-IT"/>
        </w:rPr>
        <w:t xml:space="preserve">           open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:rsidR="00E4658C" w:rsidRDefault="00E4658C" w:rsidP="00E4658C">
      <w:pPr>
        <w:pStyle w:val="Default"/>
        <w:rPr>
          <w:rFonts w:ascii="Arial" w:hAnsi="Arial"/>
          <w:lang w:val="it-IT"/>
        </w:rPr>
      </w:pP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Here is link to the liturgical calendar for 2022/23 - Year A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https://www.cccb.ca/wp-content/uploads/2022/08/2022-2023pdf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The duties for our liturgy planners for Lent are the same as those for a regular Sunday virtual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mass</w:t>
      </w:r>
      <w:r w:rsidRPr="00FD239F">
        <w:rPr>
          <w:rFonts w:ascii="Arial" w:eastAsia="Arial" w:hAnsi="Arial" w:cs="Arial"/>
        </w:rPr>
        <w:t>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Call the priest to confirm Sunday’s liturgy.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**Ask him if there is anything special that he would like for the liturgy. **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Prepare or find a reflection and send it to the People Progress reporter by Thursday.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Please notify the People Progress reporter early in the week if you can not do a reflection.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Line up readers for the first and second readings and the psalm.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Check with </w:t>
      </w:r>
      <w:r w:rsidRPr="00FD239F">
        <w:rPr>
          <w:rFonts w:ascii="Arial" w:eastAsia="Arial" w:hAnsi="Arial" w:cs="Arial"/>
        </w:rPr>
        <w:t>Sylvia sylviaskre@hotmail.com 905-424-8392 regarding the psalm - if it is read or sung.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On the Sunday of the virtual Mass: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Greet the group. Welcome visitors.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 xml:space="preserve">Give a </w:t>
      </w:r>
      <w:r>
        <w:rPr>
          <w:rFonts w:ascii="Arial" w:eastAsia="Arial" w:hAnsi="Arial" w:cs="Arial"/>
          <w:b/>
          <w:u w:val="single"/>
        </w:rPr>
        <w:t>BRIEF</w:t>
      </w:r>
      <w:r w:rsidRPr="00FD239F">
        <w:rPr>
          <w:rFonts w:ascii="Arial" w:eastAsia="Arial" w:hAnsi="Arial" w:cs="Arial"/>
        </w:rPr>
        <w:t xml:space="preserve"> introduction to the liturgy.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Be prepared to do a reading ( if one of the volunteer readers is unable to log in).</w:t>
      </w:r>
    </w:p>
    <w:p w:rsidR="00116AAD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At Closing Announcements thank everybody who helped and those who attended.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THANK YOU Sharon and Maria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Please respond to Sharon directly</w:t>
      </w:r>
    </w:p>
    <w:p w:rsidR="00FD239F" w:rsidRDefault="00EE13A3" w:rsidP="00FD239F">
      <w:pPr>
        <w:pStyle w:val="Default"/>
        <w:rPr>
          <w:rFonts w:ascii="Arial" w:eastAsia="Arial" w:hAnsi="Arial" w:cs="Arial"/>
        </w:rPr>
      </w:pPr>
      <w:hyperlink r:id="rId7" w:history="1">
        <w:r w:rsidR="00FD239F" w:rsidRPr="00013313">
          <w:rPr>
            <w:rStyle w:val="Hyperlink"/>
            <w:rFonts w:ascii="Arial" w:eastAsia="Arial" w:hAnsi="Arial" w:cs="Arial"/>
          </w:rPr>
          <w:t>smdmcc1@gmail.com</w:t>
        </w:r>
      </w:hyperlink>
    </w:p>
    <w:p w:rsidR="00CF514D" w:rsidRDefault="00CF514D" w:rsidP="00CF514D">
      <w:pPr>
        <w:pStyle w:val="Default"/>
        <w:rPr>
          <w:rFonts w:ascii="Arial" w:hAnsi="Arial"/>
          <w:lang w:val="it-IT"/>
        </w:rPr>
      </w:pPr>
    </w:p>
    <w:p w:rsidR="00CF514D" w:rsidRPr="00E4658C" w:rsidRDefault="00CF514D" w:rsidP="00CF514D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This schedule, as always, is flexible. Planners, feel free to switch if you cannot do a liturgy on</w:t>
      </w:r>
    </w:p>
    <w:p w:rsidR="00CF514D" w:rsidRPr="00E4658C" w:rsidRDefault="00CF514D" w:rsidP="00CF514D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the scheduled date. Just be su</w:t>
      </w:r>
      <w:r>
        <w:rPr>
          <w:rFonts w:ascii="Arial" w:hAnsi="Arial"/>
          <w:lang w:val="it-IT"/>
        </w:rPr>
        <w:t>re to tell the People Progress r</w:t>
      </w:r>
      <w:r w:rsidRPr="00E4658C">
        <w:rPr>
          <w:rFonts w:ascii="Arial" w:hAnsi="Arial"/>
          <w:lang w:val="it-IT"/>
        </w:rPr>
        <w:t>eporter, so that we all know.</w:t>
      </w:r>
    </w:p>
    <w:p w:rsidR="00CF514D" w:rsidRPr="00E4658C" w:rsidRDefault="00CF514D" w:rsidP="00CF514D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At the moment, all liturgies will be on Zoom.</w:t>
      </w:r>
    </w:p>
    <w:p w:rsidR="00FD239F" w:rsidRDefault="00FD239F" w:rsidP="00FD239F">
      <w:pPr>
        <w:pStyle w:val="Default"/>
        <w:rPr>
          <w:rFonts w:ascii="Arial" w:eastAsia="Arial" w:hAnsi="Arial" w:cs="Arial"/>
        </w:rPr>
      </w:pPr>
    </w:p>
    <w:p w:rsidR="00116AAD" w:rsidRDefault="00355A4C" w:rsidP="00DD7303">
      <w:pPr>
        <w:pStyle w:val="Default"/>
        <w:rPr>
          <w:rFonts w:ascii="Arial" w:hAnsi="Arial"/>
        </w:rPr>
      </w:pPr>
      <w:r>
        <w:rPr>
          <w:rFonts w:ascii="Arial" w:hAnsi="Arial"/>
        </w:rPr>
        <w:t>Would you like to plan or co-plan a liturgy? Just tell Lee Piepgrass or Elizabeth Whelan</w:t>
      </w:r>
    </w:p>
    <w:p w:rsidR="00CF514D" w:rsidRDefault="00CF514D" w:rsidP="00DD7303">
      <w:pPr>
        <w:pStyle w:val="Default"/>
        <w:rPr>
          <w:rFonts w:ascii="Arial" w:eastAsia="Arial" w:hAnsi="Arial" w:cs="Arial"/>
        </w:rPr>
      </w:pP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People Progress: 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February:     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John MacMillan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March: </w:t>
      </w:r>
      <w:r>
        <w:rPr>
          <w:rStyle w:val="None"/>
          <w:rFonts w:ascii="Arial" w:hAnsi="Arial"/>
          <w:sz w:val="22"/>
          <w:szCs w:val="22"/>
          <w:lang w:val="en-US"/>
        </w:rPr>
        <w:tab/>
      </w: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 Maryanne S-J and Roberto J</w:t>
      </w:r>
    </w:p>
    <w:p w:rsid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April:  </w:t>
      </w:r>
      <w:r>
        <w:rPr>
          <w:rStyle w:val="None"/>
          <w:rFonts w:ascii="Arial" w:hAnsi="Arial"/>
          <w:sz w:val="22"/>
          <w:szCs w:val="22"/>
          <w:lang w:val="en-US"/>
        </w:rPr>
        <w:tab/>
        <w:t xml:space="preserve">         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Mary Lou Jorgensen-Bacher</w:t>
      </w:r>
      <w:r>
        <w:rPr>
          <w:rStyle w:val="None"/>
          <w:rFonts w:ascii="Arial" w:hAnsi="Arial"/>
          <w:sz w:val="22"/>
          <w:szCs w:val="22"/>
          <w:lang w:val="en-US"/>
        </w:rPr>
        <w:t>.</w:t>
      </w:r>
    </w:p>
    <w:p w:rsidR="00116AAD" w:rsidRDefault="00355A4C" w:rsidP="00E4658C">
      <w:pPr>
        <w:pStyle w:val="FreeForm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Please send your items to the People Progress reporter by Thursday.</w:t>
      </w:r>
    </w:p>
    <w:p w:rsidR="00116AAD" w:rsidRDefault="00355A4C">
      <w:pPr>
        <w:pStyle w:val="FreeForm"/>
        <w:rPr>
          <w:rStyle w:val="None"/>
          <w:rFonts w:ascii="Arial" w:eastAsia="Arial" w:hAnsi="Arial" w:cs="Arial"/>
          <w:i/>
          <w:iCs/>
          <w:sz w:val="22"/>
          <w:szCs w:val="22"/>
        </w:rPr>
      </w:pPr>
      <w:r>
        <w:rPr>
          <w:rStyle w:val="None"/>
          <w:rFonts w:ascii="Arial" w:hAnsi="Arial"/>
          <w:i/>
          <w:iCs/>
          <w:sz w:val="22"/>
          <w:szCs w:val="22"/>
          <w:lang w:val="en-US"/>
        </w:rPr>
        <w:t xml:space="preserve">If you would like to become a reporter for People Progress, we would love to have you join the the team. Please let Liz know. </w:t>
      </w:r>
    </w:p>
    <w:p w:rsidR="00116AAD" w:rsidRDefault="00116AAD">
      <w:pPr>
        <w:pStyle w:val="FreeForm"/>
        <w:rPr>
          <w:lang w:val="en-US"/>
        </w:rPr>
      </w:pPr>
    </w:p>
    <w:p w:rsidR="00F54B11" w:rsidRDefault="00355A4C" w:rsidP="00E4658C">
      <w:pPr>
        <w:pStyle w:val="FreeForm"/>
        <w:rPr>
          <w:rStyle w:val="None"/>
          <w:rFonts w:ascii="Arial" w:hAnsi="Arial"/>
          <w:color w:val="FFFFFF"/>
          <w:u w:color="FFFFFF"/>
        </w:rPr>
      </w:pPr>
      <w:r>
        <w:rPr>
          <w:rStyle w:val="None"/>
          <w:rFonts w:ascii="Lucida Calligraphy" w:hAnsi="Lucida Calligraphy"/>
          <w:sz w:val="32"/>
          <w:szCs w:val="32"/>
          <w:lang w:val="en-US"/>
        </w:rPr>
        <w:t>Announcement</w:t>
      </w:r>
      <w:r w:rsidR="00E4658C">
        <w:rPr>
          <w:rStyle w:val="None"/>
          <w:rFonts w:ascii="Lucida Calligraphy" w:hAnsi="Lucida Calligraphy"/>
          <w:sz w:val="32"/>
          <w:szCs w:val="32"/>
          <w:lang w:val="en-US"/>
        </w:rPr>
        <w:t>s</w:t>
      </w:r>
      <w:r>
        <w:rPr>
          <w:rStyle w:val="None"/>
          <w:rFonts w:ascii="Arial" w:hAnsi="Arial"/>
          <w:color w:val="FFFFFF"/>
          <w:u w:color="FFFFFF"/>
        </w:rPr>
        <w:t>l44or</w:t>
      </w:r>
    </w:p>
    <w:p w:rsidR="00116AAD" w:rsidRPr="00A669A2" w:rsidRDefault="00F54B11" w:rsidP="00E4658C">
      <w:pPr>
        <w:pStyle w:val="FreeForm"/>
        <w:rPr>
          <w:rStyle w:val="None"/>
          <w:rFonts w:ascii="Arial" w:hAnsi="Arial"/>
          <w:color w:val="FFFFFF"/>
          <w:u w:color="FFFFFF"/>
        </w:rPr>
      </w:pPr>
      <w:r>
        <w:rPr>
          <w:rStyle w:val="None"/>
          <w:rFonts w:ascii="Arial" w:hAnsi="Arial"/>
          <w:color w:val="FFFFFF"/>
          <w:u w:color="FFFFFF"/>
        </w:rPr>
        <w:t>LasLast Sunday, Pat</w:t>
      </w:r>
      <w:r w:rsidR="00355A4C">
        <w:rPr>
          <w:rStyle w:val="None"/>
          <w:rFonts w:ascii="Arial" w:hAnsi="Arial"/>
          <w:color w:val="FFFFFF"/>
          <w:u w:color="FFFFFF"/>
        </w:rPr>
        <w:t>ooral</w:t>
      </w:r>
      <w:r w:rsidR="00E4658C">
        <w:rPr>
          <w:rStyle w:val="None"/>
          <w:rFonts w:ascii="Arial" w:hAnsi="Arial"/>
          <w:color w:val="FFFFFF"/>
          <w:u w:color="FFFFFF"/>
        </w:rPr>
        <w:t xml:space="preserve">l416-922-5474 </w:t>
      </w:r>
      <w:r w:rsidR="00A669A2">
        <w:rPr>
          <w:rStyle w:val="None"/>
          <w:rFonts w:ascii="Arial" w:hAnsi="Arial"/>
          <w:color w:val="FFFFFF"/>
          <w:u w:color="FFFFFF"/>
        </w:rPr>
        <w:t xml:space="preserve"> 214Mmmm2-5</w:t>
      </w:r>
      <w:r w:rsidR="00355A4C">
        <w:rPr>
          <w:rStyle w:val="None"/>
          <w:rFonts w:ascii="Arial" w:hAnsi="Arial"/>
          <w:color w:val="FFFFFF"/>
          <w:u w:color="FFFFFF"/>
        </w:rPr>
        <w:t>74 ext.</w:t>
      </w:r>
    </w:p>
    <w:p w:rsidR="00A669A2" w:rsidRDefault="00A669A2">
      <w:pPr>
        <w:pStyle w:val="Default"/>
        <w:rPr>
          <w:rStyle w:val="None"/>
          <w:rFonts w:ascii="Arial" w:hAnsi="Arial"/>
          <w:bCs/>
        </w:rPr>
      </w:pPr>
      <w:r w:rsidRPr="00A669A2">
        <w:rPr>
          <w:rStyle w:val="None"/>
          <w:rFonts w:ascii="Arial" w:hAnsi="Arial"/>
          <w:b/>
          <w:bCs/>
        </w:rPr>
        <w:t>Egg cartons</w:t>
      </w:r>
      <w:r w:rsidRPr="00A669A2">
        <w:rPr>
          <w:rStyle w:val="None"/>
          <w:rFonts w:ascii="Arial" w:hAnsi="Arial"/>
          <w:bCs/>
        </w:rPr>
        <w:t>:</w:t>
      </w:r>
      <w:r>
        <w:rPr>
          <w:rStyle w:val="None"/>
          <w:rFonts w:ascii="Arial" w:hAnsi="Arial"/>
          <w:bCs/>
        </w:rPr>
        <w:t xml:space="preserve"> Please continue to save your egg cartons for Elizabeth Stocking.</w:t>
      </w:r>
      <w:r w:rsidR="008C3C1D">
        <w:rPr>
          <w:rStyle w:val="None"/>
          <w:rFonts w:ascii="Arial" w:hAnsi="Arial"/>
          <w:bCs/>
        </w:rPr>
        <w:t xml:space="preserve"> She welcomes ca</w:t>
      </w:r>
      <w:r w:rsidR="008C3C1D">
        <w:rPr>
          <w:rStyle w:val="None"/>
          <w:rFonts w:ascii="Arial" w:hAnsi="Arial"/>
          <w:bCs/>
        </w:rPr>
        <w:t>r</w:t>
      </w:r>
      <w:r w:rsidR="008C3C1D">
        <w:rPr>
          <w:rStyle w:val="None"/>
          <w:rFonts w:ascii="Arial" w:hAnsi="Arial"/>
          <w:bCs/>
        </w:rPr>
        <w:t>tons and flats; you can deliver them to Elizabeth Whelan, and Elizabeth Stocking will pick them up.</w:t>
      </w:r>
    </w:p>
    <w:p w:rsidR="008C3C1D" w:rsidRDefault="008C3C1D">
      <w:pPr>
        <w:pStyle w:val="Default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>She thanks everyone who has contributed them, and has shared the recent “collection” with two neighboring farmers in need.</w:t>
      </w:r>
    </w:p>
    <w:p w:rsidR="00A669A2" w:rsidRPr="00A669A2" w:rsidRDefault="00A669A2">
      <w:pPr>
        <w:pStyle w:val="Default"/>
        <w:rPr>
          <w:rStyle w:val="None"/>
          <w:rFonts w:ascii="Arial" w:hAnsi="Arial"/>
          <w:bCs/>
        </w:rPr>
      </w:pPr>
    </w:p>
    <w:p w:rsidR="00116AAD" w:rsidRDefault="00355A4C">
      <w:pPr>
        <w:pStyle w:val="Default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Birthdays: </w:t>
      </w:r>
      <w:r w:rsidR="0054570A">
        <w:rPr>
          <w:rStyle w:val="None"/>
          <w:rFonts w:ascii="Arial" w:hAnsi="Arial"/>
          <w:b/>
          <w:bCs/>
        </w:rPr>
        <w:t>Happy Birthday</w:t>
      </w:r>
      <w:r>
        <w:rPr>
          <w:rStyle w:val="None"/>
          <w:rFonts w:ascii="Arial" w:hAnsi="Arial"/>
          <w:b/>
          <w:bCs/>
        </w:rPr>
        <w:t xml:space="preserve"> and Many Happy Returns!</w:t>
      </w:r>
    </w:p>
    <w:p w:rsidR="0054570A" w:rsidRDefault="00A669A2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Sharon McC</w:t>
      </w:r>
      <w:r w:rsidR="0054570A">
        <w:rPr>
          <w:rStyle w:val="None"/>
          <w:rFonts w:ascii="Arial" w:hAnsi="Arial"/>
          <w:sz w:val="22"/>
          <w:szCs w:val="22"/>
          <w:lang w:val="en-US"/>
        </w:rPr>
        <w:t>arthy</w:t>
      </w:r>
    </w:p>
    <w:p w:rsidR="0054570A" w:rsidRDefault="0054570A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Lucia Silveira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18 Rita Shaughnessy</w:t>
      </w:r>
    </w:p>
    <w:p w:rsidR="00C26AAE" w:rsidRDefault="00C26AAE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25 Tim Watson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23 Mary Beth MacMillan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28 Juan Alas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p w:rsidR="00472DE4" w:rsidRDefault="00472DE4" w:rsidP="00CF514D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sectPr w:rsidR="00472DE4" w:rsidSect="008D7729">
      <w:headerReference w:type="default" r:id="rId8"/>
      <w:footerReference w:type="default" r:id="rId9"/>
      <w:pgSz w:w="12240" w:h="15840"/>
      <w:pgMar w:top="720" w:right="1080" w:bottom="720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883" w:rsidRDefault="007C4883">
      <w:r>
        <w:separator/>
      </w:r>
    </w:p>
  </w:endnote>
  <w:endnote w:type="continuationSeparator" w:id="1">
    <w:p w:rsidR="007C4883" w:rsidRDefault="007C4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883" w:rsidRDefault="007C4883">
      <w:r>
        <w:separator/>
      </w:r>
    </w:p>
  </w:footnote>
  <w:footnote w:type="continuationSeparator" w:id="1">
    <w:p w:rsidR="007C4883" w:rsidRDefault="007C4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01D857EC"/>
    <w:multiLevelType w:val="hybridMultilevel"/>
    <w:tmpl w:val="5FC0E5C6"/>
    <w:styleLink w:val="Bullets0"/>
    <w:lvl w:ilvl="0" w:tplc="867EFFA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244A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8D8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A17C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4800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9C978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6764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6186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E0F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D96BC5"/>
    <w:multiLevelType w:val="hybridMultilevel"/>
    <w:tmpl w:val="D8086D90"/>
    <w:numStyleLink w:val="Bullets00"/>
  </w:abstractNum>
  <w:abstractNum w:abstractNumId="3">
    <w:nsid w:val="115D4012"/>
    <w:multiLevelType w:val="hybridMultilevel"/>
    <w:tmpl w:val="5FC0E5C6"/>
    <w:numStyleLink w:val="Bullets0"/>
  </w:abstractNum>
  <w:abstractNum w:abstractNumId="4">
    <w:nsid w:val="45273CD3"/>
    <w:multiLevelType w:val="hybridMultilevel"/>
    <w:tmpl w:val="6066AFEA"/>
    <w:styleLink w:val="Bullets"/>
    <w:lvl w:ilvl="0" w:tplc="2C0C30CA">
      <w:start w:val="1"/>
      <w:numFmt w:val="bullet"/>
      <w:lvlText w:val="•"/>
      <w:lvlJc w:val="left"/>
      <w:pPr>
        <w:ind w:left="168" w:hanging="16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0D772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847C4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C383C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593E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61026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78B84E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CAA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0D94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2F570A8"/>
    <w:multiLevelType w:val="hybridMultilevel"/>
    <w:tmpl w:val="6066AFEA"/>
    <w:numStyleLink w:val="Bullets"/>
  </w:abstractNum>
  <w:abstractNum w:abstractNumId="6">
    <w:nsid w:val="7ED451BC"/>
    <w:multiLevelType w:val="hybridMultilevel"/>
    <w:tmpl w:val="D8086D90"/>
    <w:styleLink w:val="Bullets00"/>
    <w:lvl w:ilvl="0" w:tplc="A02653E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6076E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867ED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291C0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A44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C8D7A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80C88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E8B9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BA795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AAD"/>
    <w:rsid w:val="000179C2"/>
    <w:rsid w:val="000565E8"/>
    <w:rsid w:val="00095D3C"/>
    <w:rsid w:val="00115501"/>
    <w:rsid w:val="00116AAD"/>
    <w:rsid w:val="001778FE"/>
    <w:rsid w:val="00203FB2"/>
    <w:rsid w:val="00214F31"/>
    <w:rsid w:val="00265DDD"/>
    <w:rsid w:val="002964CE"/>
    <w:rsid w:val="00343193"/>
    <w:rsid w:val="00355A4C"/>
    <w:rsid w:val="003668DF"/>
    <w:rsid w:val="00472DE4"/>
    <w:rsid w:val="004D7C3F"/>
    <w:rsid w:val="0054570A"/>
    <w:rsid w:val="005508B0"/>
    <w:rsid w:val="005C0FFC"/>
    <w:rsid w:val="005C422A"/>
    <w:rsid w:val="006A73AB"/>
    <w:rsid w:val="007557C7"/>
    <w:rsid w:val="007C4883"/>
    <w:rsid w:val="00815734"/>
    <w:rsid w:val="00857834"/>
    <w:rsid w:val="00893120"/>
    <w:rsid w:val="008C3C1D"/>
    <w:rsid w:val="008D7729"/>
    <w:rsid w:val="008E7B5A"/>
    <w:rsid w:val="00900A33"/>
    <w:rsid w:val="0091338B"/>
    <w:rsid w:val="00A55DFB"/>
    <w:rsid w:val="00A669A2"/>
    <w:rsid w:val="00AF0708"/>
    <w:rsid w:val="00B1661D"/>
    <w:rsid w:val="00B2751B"/>
    <w:rsid w:val="00B84058"/>
    <w:rsid w:val="00C26AAE"/>
    <w:rsid w:val="00CE0EBA"/>
    <w:rsid w:val="00CF514D"/>
    <w:rsid w:val="00D76236"/>
    <w:rsid w:val="00DD7303"/>
    <w:rsid w:val="00E4658C"/>
    <w:rsid w:val="00EE13A3"/>
    <w:rsid w:val="00F500E6"/>
    <w:rsid w:val="00F54B11"/>
    <w:rsid w:val="00FB4336"/>
    <w:rsid w:val="00FC0A2B"/>
    <w:rsid w:val="00FD2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7729"/>
    <w:rPr>
      <w:rFonts w:eastAsia="Times New Roman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Default"/>
    <w:next w:val="Normal"/>
    <w:link w:val="Heading1Char"/>
    <w:uiPriority w:val="99"/>
    <w:qFormat/>
    <w:rsid w:val="00DD73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Times New Roman" w:cs="Cambria"/>
      <w:b/>
      <w:bCs/>
      <w:color w:val="auto"/>
      <w:kern w:val="1"/>
      <w:sz w:val="32"/>
      <w:szCs w:val="32"/>
      <w:bdr w:val="none" w:sz="0" w:space="0" w:color="auto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7729"/>
    <w:rPr>
      <w:u w:val="single"/>
    </w:rPr>
  </w:style>
  <w:style w:type="paragraph" w:customStyle="1" w:styleId="HeaderFooter">
    <w:name w:val="Header &amp; Footer"/>
    <w:rsid w:val="008D772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reeForm">
    <w:name w:val="Free Form"/>
    <w:rsid w:val="008D7729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D7729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8D7729"/>
  </w:style>
  <w:style w:type="character" w:customStyle="1" w:styleId="Hyperlink0">
    <w:name w:val="Hyperlink.0"/>
    <w:basedOn w:val="None"/>
    <w:rsid w:val="008D7729"/>
    <w:rPr>
      <w:rFonts w:ascii="Arial" w:eastAsia="Arial" w:hAnsi="Arial" w:cs="Arial"/>
      <w:color w:val="000003"/>
      <w:sz w:val="22"/>
      <w:szCs w:val="22"/>
      <w:u w:val="single" w:color="000003"/>
      <w:lang w:val="en-US"/>
    </w:rPr>
  </w:style>
  <w:style w:type="character" w:customStyle="1" w:styleId="Hyperlink1">
    <w:name w:val="Hyperlink.1"/>
    <w:basedOn w:val="None"/>
    <w:rsid w:val="008D7729"/>
    <w:rPr>
      <w:rFonts w:ascii="Arial" w:eastAsia="Arial" w:hAnsi="Arial" w:cs="Arial"/>
      <w:color w:val="000099"/>
      <w:sz w:val="22"/>
      <w:szCs w:val="22"/>
      <w:u w:val="single" w:color="000099"/>
      <w:lang w:val="en-US"/>
    </w:rPr>
  </w:style>
  <w:style w:type="character" w:customStyle="1" w:styleId="Hyperlink2">
    <w:name w:val="Hyperlink.2"/>
    <w:basedOn w:val="None"/>
    <w:rsid w:val="008D7729"/>
    <w:rPr>
      <w:color w:val="0000FF"/>
      <w:u w:val="single" w:color="0000FF"/>
      <w:lang w:val="en-US"/>
    </w:rPr>
  </w:style>
  <w:style w:type="numbering" w:customStyle="1" w:styleId="Bullets">
    <w:name w:val="Bullets"/>
    <w:rsid w:val="008D7729"/>
    <w:pPr>
      <w:numPr>
        <w:numId w:val="1"/>
      </w:numPr>
    </w:pPr>
  </w:style>
  <w:style w:type="numbering" w:customStyle="1" w:styleId="Bullets0">
    <w:name w:val="Bullets.0"/>
    <w:rsid w:val="008D7729"/>
    <w:pPr>
      <w:numPr>
        <w:numId w:val="3"/>
      </w:numPr>
    </w:pPr>
  </w:style>
  <w:style w:type="numbering" w:customStyle="1" w:styleId="Bullets00">
    <w:name w:val="Bullets.0.0"/>
    <w:rsid w:val="008D7729"/>
    <w:pPr>
      <w:numPr>
        <w:numId w:val="5"/>
      </w:numPr>
    </w:pPr>
  </w:style>
  <w:style w:type="character" w:customStyle="1" w:styleId="Hyperlink3">
    <w:name w:val="Hyperlink.3"/>
    <w:basedOn w:val="None"/>
    <w:rsid w:val="008D7729"/>
    <w:rPr>
      <w:rFonts w:ascii="Arial" w:eastAsia="Arial" w:hAnsi="Arial" w:cs="Arial"/>
      <w:color w:val="0000FF"/>
      <w:u w:val="single" w:color="0000FF"/>
    </w:rPr>
  </w:style>
  <w:style w:type="character" w:customStyle="1" w:styleId="Hyperlink4">
    <w:name w:val="Hyperlink.4"/>
    <w:basedOn w:val="None"/>
    <w:rsid w:val="008D7729"/>
    <w:rPr>
      <w:color w:val="0000FF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9"/>
    <w:rsid w:val="00DD7303"/>
    <w:rPr>
      <w:rFonts w:ascii="Cambria" w:eastAsia="Times New Roman" w:cs="Cambria"/>
      <w:b/>
      <w:bCs/>
      <w:kern w:val="1"/>
      <w:sz w:val="32"/>
      <w:szCs w:val="3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F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dmcc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MacMillan</dc:creator>
  <cp:lastModifiedBy>user</cp:lastModifiedBy>
  <cp:revision>2</cp:revision>
  <cp:lastPrinted>2018-02-02T06:58:00Z</cp:lastPrinted>
  <dcterms:created xsi:type="dcterms:W3CDTF">2023-02-17T16:31:00Z</dcterms:created>
  <dcterms:modified xsi:type="dcterms:W3CDTF">2023-02-17T16:31:00Z</dcterms:modified>
</cp:coreProperties>
</file>