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F132" w14:textId="77777777" w:rsidR="00CE36B1" w:rsidRDefault="00CE36B1" w:rsidP="00CE36B1">
      <w:pPr>
        <w:pStyle w:val="FreeForm"/>
        <w:ind w:left="2880"/>
        <w:jc w:val="both"/>
        <w:rPr>
          <w:rFonts w:ascii="Times" w:eastAsia="Times" w:hAnsi="Times" w:cs="Times"/>
          <w:sz w:val="40"/>
          <w:szCs w:val="40"/>
        </w:rPr>
      </w:pPr>
      <w:r>
        <w:rPr>
          <w:rFonts w:ascii="Lucida Calligraphy" w:hAnsi="Lucida Calligraphy"/>
          <w:sz w:val="40"/>
          <w:szCs w:val="40"/>
          <w:lang w:val="en-US"/>
        </w:rPr>
        <w:t>People Progress</w:t>
      </w:r>
    </w:p>
    <w:p w14:paraId="181ACDEE" w14:textId="77777777" w:rsidR="00CE36B1" w:rsidRDefault="00CE36B1" w:rsidP="00CE36B1">
      <w:pPr>
        <w:pStyle w:val="FreeForm"/>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Pr>
          <w:rFonts w:ascii="Arial" w:hAnsi="Arial"/>
          <w:sz w:val="26"/>
          <w:szCs w:val="26"/>
          <w:lang w:val="en-US"/>
        </w:rPr>
        <w:t>Sunday Community</w:t>
      </w:r>
    </w:p>
    <w:p w14:paraId="575AD0DE" w14:textId="77777777" w:rsidR="00CE36B1" w:rsidRDefault="00CE36B1" w:rsidP="00CE36B1">
      <w:pPr>
        <w:pStyle w:val="FreeForm"/>
        <w:rPr>
          <w:rFonts w:ascii="Arial" w:eastAsia="Arial" w:hAnsi="Arial" w:cs="Arial"/>
          <w:sz w:val="22"/>
          <w:szCs w:val="22"/>
          <w:u w:val="single"/>
        </w:rPr>
      </w:pPr>
    </w:p>
    <w:p w14:paraId="520BB155" w14:textId="04C06D1C" w:rsidR="00CE36B1" w:rsidRPr="00355A4C" w:rsidRDefault="00CE36B1" w:rsidP="00CE36B1">
      <w:pPr>
        <w:pStyle w:val="FreeForm"/>
        <w:rPr>
          <w:rFonts w:ascii="Arial" w:eastAsia="Arial" w:hAnsi="Arial" w:cs="Arial"/>
          <w:sz w:val="22"/>
          <w:szCs w:val="22"/>
        </w:rPr>
      </w:pPr>
      <w:r>
        <w:rPr>
          <w:rFonts w:ascii="Arial" w:hAnsi="Arial"/>
          <w:sz w:val="22"/>
          <w:szCs w:val="22"/>
          <w:u w:val="single"/>
        </w:rPr>
        <w:t>March 26</w:t>
      </w:r>
      <w:r>
        <w:rPr>
          <w:rFonts w:ascii="Arial" w:hAnsi="Arial"/>
          <w:sz w:val="22"/>
          <w:szCs w:val="22"/>
          <w:u w:val="single"/>
          <w:lang w:val="en-US"/>
        </w:rPr>
        <w:t>, 2023                                 5th Sunday in Lent</w:t>
      </w:r>
      <w:r w:rsidRPr="00355A4C">
        <w:rPr>
          <w:rFonts w:ascii="Arial" w:hAnsi="Arial"/>
          <w:sz w:val="22"/>
          <w:szCs w:val="22"/>
          <w:u w:val="single"/>
          <w:lang w:val="en-US"/>
        </w:rPr>
        <w:t xml:space="preserve">            </w:t>
      </w:r>
      <w:r>
        <w:rPr>
          <w:rFonts w:ascii="Arial" w:hAnsi="Arial"/>
          <w:sz w:val="22"/>
          <w:szCs w:val="22"/>
          <w:u w:val="single"/>
          <w:lang w:val="en-US"/>
        </w:rPr>
        <w:t xml:space="preserve">              </w:t>
      </w:r>
      <w:r w:rsidR="001467E3">
        <w:rPr>
          <w:rFonts w:ascii="Arial" w:hAnsi="Arial"/>
          <w:sz w:val="22"/>
          <w:szCs w:val="22"/>
          <w:u w:val="single"/>
          <w:lang w:val="en-US"/>
        </w:rPr>
        <w:t xml:space="preserve">      </w:t>
      </w:r>
      <w:r>
        <w:rPr>
          <w:rFonts w:ascii="Arial" w:hAnsi="Arial"/>
          <w:sz w:val="22"/>
          <w:szCs w:val="22"/>
          <w:u w:val="single"/>
          <w:lang w:val="en-US"/>
        </w:rPr>
        <w:t>Maryanne &amp; Roberto</w:t>
      </w:r>
    </w:p>
    <w:p w14:paraId="259EFE2B" w14:textId="77777777" w:rsidR="00CE36B1" w:rsidRDefault="00CE36B1" w:rsidP="00CE36B1">
      <w:pPr>
        <w:pStyle w:val="FreeForm"/>
        <w:rPr>
          <w:rFonts w:ascii="Arial" w:eastAsia="Arial" w:hAnsi="Arial" w:cs="Arial"/>
          <w:sz w:val="22"/>
          <w:szCs w:val="22"/>
        </w:rPr>
      </w:pPr>
    </w:p>
    <w:p w14:paraId="5F898DDD" w14:textId="77777777" w:rsidR="00CE36B1" w:rsidRDefault="00CE36B1" w:rsidP="00CE36B1">
      <w:pPr>
        <w:pStyle w:val="FreeForm"/>
        <w:rPr>
          <w:rFonts w:ascii="Arial" w:eastAsia="Arial" w:hAnsi="Arial" w:cs="Arial"/>
          <w:sz w:val="22"/>
          <w:szCs w:val="22"/>
        </w:rPr>
      </w:pPr>
    </w:p>
    <w:p w14:paraId="3B1433BF" w14:textId="5AEEE8FD" w:rsidR="00CE36B1" w:rsidRDefault="00CE36B1" w:rsidP="00CE36B1">
      <w:pPr>
        <w:pStyle w:val="FreeForm"/>
        <w:rPr>
          <w:rFonts w:ascii="Arial" w:eastAsia="Arial" w:hAnsi="Arial" w:cs="Arial"/>
          <w:sz w:val="22"/>
          <w:szCs w:val="22"/>
        </w:rPr>
      </w:pPr>
      <w:r>
        <w:rPr>
          <w:rFonts w:ascii="Arial" w:hAnsi="Arial"/>
          <w:b/>
          <w:bCs/>
          <w:sz w:val="22"/>
          <w:szCs w:val="22"/>
          <w:lang w:val="en-US"/>
        </w:rPr>
        <w:t>Welcome</w:t>
      </w:r>
      <w:r>
        <w:rPr>
          <w:rFonts w:ascii="Arial" w:hAnsi="Arial"/>
          <w:sz w:val="22"/>
          <w:szCs w:val="22"/>
        </w:rPr>
        <w:t xml:space="preserve"> F</w:t>
      </w:r>
      <w:r>
        <w:rPr>
          <w:rFonts w:ascii="Arial" w:hAnsi="Arial"/>
          <w:sz w:val="22"/>
          <w:szCs w:val="22"/>
          <w:lang w:val="en-US"/>
        </w:rPr>
        <w:t>r. Ron! Thanks for celebrating with us.</w:t>
      </w:r>
    </w:p>
    <w:p w14:paraId="111205C6" w14:textId="77777777" w:rsidR="00CE36B1" w:rsidRDefault="00CE36B1" w:rsidP="00CE36B1">
      <w:pPr>
        <w:pStyle w:val="FreeForm"/>
        <w:rPr>
          <w:rFonts w:ascii="Arial" w:eastAsia="Arial" w:hAnsi="Arial" w:cs="Arial"/>
          <w:sz w:val="22"/>
          <w:szCs w:val="22"/>
        </w:rPr>
      </w:pPr>
    </w:p>
    <w:p w14:paraId="7B74392B" w14:textId="61466E5F" w:rsidR="00CE36B1" w:rsidRDefault="00CE36B1" w:rsidP="00CE36B1">
      <w:pPr>
        <w:pStyle w:val="FreeForm"/>
        <w:rPr>
          <w:rFonts w:ascii="Arial" w:eastAsia="Arial" w:hAnsi="Arial" w:cs="Arial"/>
          <w:b/>
          <w:bCs/>
          <w:sz w:val="22"/>
          <w:szCs w:val="22"/>
        </w:rPr>
      </w:pPr>
      <w:r>
        <w:rPr>
          <w:rFonts w:ascii="Arial" w:hAnsi="Arial"/>
          <w:b/>
          <w:bCs/>
          <w:sz w:val="22"/>
          <w:szCs w:val="22"/>
          <w:lang w:val="en-US"/>
        </w:rPr>
        <w:t xml:space="preserve">Psalm Response: </w:t>
      </w:r>
      <w:r w:rsidR="001C6A29" w:rsidRPr="001C6A29">
        <w:rPr>
          <w:rStyle w:val="Strong"/>
          <w:rFonts w:ascii="Arial" w:hAnsi="Arial" w:cs="Arial"/>
          <w:b w:val="0"/>
          <w:bCs w:val="0"/>
          <w:color w:val="auto"/>
          <w:spacing w:val="5"/>
          <w:sz w:val="22"/>
          <w:szCs w:val="22"/>
          <w:bdr w:val="none" w:sz="0" w:space="0" w:color="auto" w:frame="1"/>
          <w:shd w:val="clear" w:color="auto" w:fill="FFFFFF"/>
        </w:rPr>
        <w:t>With the Lord there is mercy and fullness of redemption.</w:t>
      </w:r>
    </w:p>
    <w:p w14:paraId="34C22853" w14:textId="77777777" w:rsidR="00CE36B1" w:rsidRDefault="00CE36B1" w:rsidP="00CE36B1">
      <w:pPr>
        <w:pStyle w:val="FreeForm"/>
        <w:jc w:val="both"/>
        <w:rPr>
          <w:rFonts w:ascii="Arial" w:hAnsi="Arial"/>
        </w:rPr>
      </w:pPr>
      <w:r>
        <w:rPr>
          <w:rFonts w:ascii="Arial" w:hAnsi="Arial"/>
        </w:rPr>
        <w:t xml:space="preserve"> </w:t>
      </w:r>
    </w:p>
    <w:p w14:paraId="1791BBD1" w14:textId="651AA5F1" w:rsidR="00CE36B1" w:rsidRPr="00BC420F" w:rsidRDefault="00CE36B1" w:rsidP="00CE36B1">
      <w:pPr>
        <w:pStyle w:val="FreeForm"/>
        <w:jc w:val="both"/>
        <w:rPr>
          <w:rFonts w:ascii="Arial" w:hAnsi="Arial"/>
          <w:b/>
          <w:sz w:val="22"/>
          <w:szCs w:val="22"/>
        </w:rPr>
      </w:pPr>
      <w:r w:rsidRPr="00BC420F">
        <w:rPr>
          <w:rFonts w:ascii="Arial" w:hAnsi="Arial"/>
          <w:b/>
          <w:sz w:val="22"/>
          <w:szCs w:val="22"/>
        </w:rPr>
        <w:t xml:space="preserve">Reflection on the </w:t>
      </w:r>
      <w:r w:rsidR="00BC420F">
        <w:rPr>
          <w:rFonts w:ascii="Arial" w:hAnsi="Arial"/>
          <w:b/>
          <w:sz w:val="22"/>
          <w:szCs w:val="22"/>
        </w:rPr>
        <w:t>5th</w:t>
      </w:r>
      <w:r w:rsidRPr="00BC420F">
        <w:rPr>
          <w:rFonts w:ascii="Arial" w:hAnsi="Arial"/>
          <w:b/>
          <w:sz w:val="22"/>
          <w:szCs w:val="22"/>
        </w:rPr>
        <w:t xml:space="preserve"> Sunday of Lent</w:t>
      </w:r>
    </w:p>
    <w:p w14:paraId="4CDEF53A" w14:textId="77777777" w:rsidR="00CE36B1" w:rsidRPr="00F625E7" w:rsidRDefault="00CE36B1" w:rsidP="00CE36B1">
      <w:pPr>
        <w:pStyle w:val="FreeForm"/>
        <w:jc w:val="both"/>
        <w:rPr>
          <w:rFonts w:ascii="Arial" w:hAnsi="Arial"/>
        </w:rPr>
      </w:pPr>
    </w:p>
    <w:p w14:paraId="3CFBA58D" w14:textId="77777777" w:rsidR="00440F23" w:rsidRDefault="00440F23" w:rsidP="00440F23">
      <w:pPr>
        <w:pStyle w:val="NormalWeb"/>
        <w:shd w:val="clear" w:color="auto" w:fill="FFFFFF"/>
        <w:spacing w:before="0" w:beforeAutospacing="0" w:after="0" w:afterAutospacing="0"/>
        <w:textAlignment w:val="baseline"/>
        <w:rPr>
          <w:rFonts w:ascii="Arial" w:hAnsi="Arial" w:cs="Arial"/>
          <w:color w:val="212121"/>
          <w:sz w:val="22"/>
          <w:szCs w:val="22"/>
        </w:rPr>
      </w:pPr>
      <w:r w:rsidRPr="00440F23">
        <w:rPr>
          <w:rFonts w:ascii="Arial" w:hAnsi="Arial" w:cs="Arial"/>
          <w:color w:val="212121"/>
          <w:sz w:val="22"/>
          <w:szCs w:val="22"/>
        </w:rPr>
        <w:t>The thought of death feels frightening and final. It hurts to think too much about death, especially for our loved ones and ourselves.</w:t>
      </w:r>
    </w:p>
    <w:p w14:paraId="1CF9A332" w14:textId="77777777" w:rsidR="00E11FFE" w:rsidRPr="00440F23" w:rsidRDefault="00E11FFE" w:rsidP="00440F23">
      <w:pPr>
        <w:pStyle w:val="NormalWeb"/>
        <w:shd w:val="clear" w:color="auto" w:fill="FFFFFF"/>
        <w:spacing w:before="0" w:beforeAutospacing="0" w:after="0" w:afterAutospacing="0"/>
        <w:textAlignment w:val="baseline"/>
        <w:rPr>
          <w:rFonts w:ascii="Arial" w:hAnsi="Arial" w:cs="Arial"/>
          <w:color w:val="212121"/>
          <w:sz w:val="22"/>
          <w:szCs w:val="22"/>
        </w:rPr>
      </w:pPr>
    </w:p>
    <w:p w14:paraId="442C34B9" w14:textId="0F33787F" w:rsidR="00440F23" w:rsidRDefault="00440F23" w:rsidP="00440F23">
      <w:pPr>
        <w:pStyle w:val="NormalWeb"/>
        <w:shd w:val="clear" w:color="auto" w:fill="FFFFFF"/>
        <w:spacing w:before="0" w:beforeAutospacing="0" w:after="0" w:afterAutospacing="0"/>
        <w:textAlignment w:val="baseline"/>
        <w:rPr>
          <w:rFonts w:ascii="Arial" w:hAnsi="Arial" w:cs="Arial"/>
          <w:color w:val="212121"/>
          <w:sz w:val="22"/>
          <w:szCs w:val="22"/>
        </w:rPr>
      </w:pPr>
      <w:r w:rsidRPr="00440F23">
        <w:rPr>
          <w:rFonts w:ascii="Arial" w:hAnsi="Arial" w:cs="Arial"/>
          <w:color w:val="212121"/>
          <w:sz w:val="22"/>
          <w:szCs w:val="22"/>
        </w:rPr>
        <w:t>Adapted from Richard Rohr OFM “What is life and What is death</w:t>
      </w:r>
      <w:r w:rsidR="00803229">
        <w:rPr>
          <w:rFonts w:ascii="Arial" w:hAnsi="Arial" w:cs="Arial"/>
          <w:color w:val="212121"/>
          <w:sz w:val="22"/>
          <w:szCs w:val="22"/>
        </w:rPr>
        <w:t>.</w:t>
      </w:r>
      <w:r w:rsidRPr="00440F23">
        <w:rPr>
          <w:rFonts w:ascii="Arial" w:hAnsi="Arial" w:cs="Arial"/>
          <w:color w:val="212121"/>
          <w:sz w:val="22"/>
          <w:szCs w:val="22"/>
        </w:rPr>
        <w:t xml:space="preserve">” “Humans are the only creatures who have knowledge of their own death. Its awareness creeps up on us as we get older. All other animals, plants, and the cycles of nature themselves seem to live out and surrender to the pattern of mortality. This places humans in a state of anxiety and insecurity from our early years. We know on some level that whatever this is that we are living will not last. This changes everything, probably more than we realize consciously. </w:t>
      </w:r>
      <w:r w:rsidR="00F0435F" w:rsidRPr="00440F23">
        <w:rPr>
          <w:rFonts w:ascii="Arial" w:hAnsi="Arial" w:cs="Arial"/>
          <w:color w:val="212121"/>
          <w:sz w:val="22"/>
          <w:szCs w:val="22"/>
        </w:rPr>
        <w:t>So,</w:t>
      </w:r>
      <w:r w:rsidRPr="00440F23">
        <w:rPr>
          <w:rFonts w:ascii="Arial" w:hAnsi="Arial" w:cs="Arial"/>
          <w:color w:val="212121"/>
          <w:sz w:val="22"/>
          <w:szCs w:val="22"/>
        </w:rPr>
        <w:t xml:space="preserve"> our little bit of consciousness makes us choose to be unconscious. It hurts too much to think about it.</w:t>
      </w:r>
      <w:r w:rsidR="00803229">
        <w:rPr>
          <w:rFonts w:ascii="Arial" w:hAnsi="Arial" w:cs="Arial"/>
          <w:color w:val="212121"/>
          <w:sz w:val="22"/>
          <w:szCs w:val="22"/>
        </w:rPr>
        <w:t>”</w:t>
      </w:r>
    </w:p>
    <w:p w14:paraId="30C69DEE" w14:textId="77777777" w:rsidR="00F0435F" w:rsidRPr="00440F23" w:rsidRDefault="00F0435F" w:rsidP="00440F23">
      <w:pPr>
        <w:pStyle w:val="NormalWeb"/>
        <w:shd w:val="clear" w:color="auto" w:fill="FFFFFF"/>
        <w:spacing w:before="0" w:beforeAutospacing="0" w:after="0" w:afterAutospacing="0"/>
        <w:textAlignment w:val="baseline"/>
        <w:rPr>
          <w:rFonts w:ascii="Arial" w:hAnsi="Arial" w:cs="Arial"/>
          <w:color w:val="212121"/>
          <w:sz w:val="22"/>
          <w:szCs w:val="22"/>
        </w:rPr>
      </w:pPr>
    </w:p>
    <w:p w14:paraId="6EEF6789" w14:textId="4EA576D2" w:rsidR="00440F23" w:rsidRDefault="00440F23" w:rsidP="00440F23">
      <w:pPr>
        <w:pStyle w:val="NormalWeb"/>
        <w:shd w:val="clear" w:color="auto" w:fill="FFFFFF"/>
        <w:spacing w:before="0" w:beforeAutospacing="0" w:after="0" w:afterAutospacing="0"/>
        <w:textAlignment w:val="baseline"/>
        <w:rPr>
          <w:rFonts w:ascii="Arial" w:hAnsi="Arial" w:cs="Arial"/>
          <w:color w:val="212121"/>
          <w:sz w:val="22"/>
          <w:szCs w:val="22"/>
        </w:rPr>
      </w:pPr>
      <w:r w:rsidRPr="00440F23">
        <w:rPr>
          <w:rFonts w:ascii="Arial" w:hAnsi="Arial" w:cs="Arial"/>
          <w:color w:val="212121"/>
          <w:sz w:val="22"/>
          <w:szCs w:val="22"/>
        </w:rPr>
        <w:t>On this last Sunday before Palm Sunday, we dare to look at the “last enemy,” death. And the only way we can dare to part the curtain and view death is to be told about our resurrection from it! Yet, I assume we all know that Lazarus did eventually die. What then is the point of this last dramatic “sign” before Jesus’ own journey toward death?</w:t>
      </w:r>
    </w:p>
    <w:p w14:paraId="6AAAB109" w14:textId="77777777" w:rsidR="009D3D8A" w:rsidRPr="00440F23" w:rsidRDefault="009D3D8A" w:rsidP="00440F23">
      <w:pPr>
        <w:pStyle w:val="NormalWeb"/>
        <w:shd w:val="clear" w:color="auto" w:fill="FFFFFF"/>
        <w:spacing w:before="0" w:beforeAutospacing="0" w:after="0" w:afterAutospacing="0"/>
        <w:textAlignment w:val="baseline"/>
        <w:rPr>
          <w:rFonts w:ascii="Arial" w:hAnsi="Arial" w:cs="Arial"/>
          <w:color w:val="212121"/>
          <w:sz w:val="22"/>
          <w:szCs w:val="22"/>
        </w:rPr>
      </w:pPr>
    </w:p>
    <w:p w14:paraId="7163D3CD" w14:textId="58B9194A" w:rsidR="00440F23" w:rsidRDefault="00440F23" w:rsidP="00440F23">
      <w:pPr>
        <w:pStyle w:val="NormalWeb"/>
        <w:shd w:val="clear" w:color="auto" w:fill="FFFFFF"/>
        <w:spacing w:before="0" w:beforeAutospacing="0" w:after="0" w:afterAutospacing="0"/>
        <w:textAlignment w:val="baseline"/>
        <w:rPr>
          <w:rFonts w:ascii="Arial" w:hAnsi="Arial" w:cs="Arial"/>
          <w:color w:val="212121"/>
          <w:sz w:val="22"/>
          <w:szCs w:val="22"/>
        </w:rPr>
      </w:pPr>
      <w:r w:rsidRPr="00440F23">
        <w:rPr>
          <w:rFonts w:ascii="Arial" w:hAnsi="Arial" w:cs="Arial"/>
          <w:color w:val="212121"/>
          <w:sz w:val="22"/>
          <w:szCs w:val="22"/>
        </w:rPr>
        <w:t>An important clue is given right before the action, when the disciples try to discourage Jesus from going back to Judea where he is in danger. Jesus says calmly, “Are there not twelve hours in the day? When a person can walk without stumbling? When he sees the world bathed in light.” Jesus refuses to fear darkness and death. Quickly he adds, “Our friend Lazarus is sleeping, I am going to wake him</w:t>
      </w:r>
      <w:r w:rsidR="00375F0F">
        <w:rPr>
          <w:rFonts w:ascii="Arial" w:hAnsi="Arial" w:cs="Arial"/>
          <w:color w:val="212121"/>
          <w:sz w:val="22"/>
          <w:szCs w:val="22"/>
        </w:rPr>
        <w:t>.</w:t>
      </w:r>
      <w:r w:rsidRPr="00440F23">
        <w:rPr>
          <w:rFonts w:ascii="Arial" w:hAnsi="Arial" w:cs="Arial"/>
          <w:color w:val="212121"/>
          <w:sz w:val="22"/>
          <w:szCs w:val="22"/>
        </w:rPr>
        <w:t>” (John 11:9–11)</w:t>
      </w:r>
    </w:p>
    <w:p w14:paraId="1AAF1D31" w14:textId="77777777" w:rsidR="007179CC" w:rsidRPr="00440F23" w:rsidRDefault="007179CC" w:rsidP="00440F23">
      <w:pPr>
        <w:pStyle w:val="NormalWeb"/>
        <w:shd w:val="clear" w:color="auto" w:fill="FFFFFF"/>
        <w:spacing w:before="0" w:beforeAutospacing="0" w:after="0" w:afterAutospacing="0"/>
        <w:textAlignment w:val="baseline"/>
        <w:rPr>
          <w:rFonts w:ascii="Arial" w:hAnsi="Arial" w:cs="Arial"/>
          <w:color w:val="212121"/>
          <w:sz w:val="22"/>
          <w:szCs w:val="22"/>
        </w:rPr>
      </w:pPr>
    </w:p>
    <w:p w14:paraId="1DC14201" w14:textId="35A4554B" w:rsidR="00440F23" w:rsidRDefault="00440F23" w:rsidP="00440F23">
      <w:pPr>
        <w:pStyle w:val="NormalWeb"/>
        <w:shd w:val="clear" w:color="auto" w:fill="FFFFFF"/>
        <w:spacing w:before="0" w:beforeAutospacing="0" w:after="0" w:afterAutospacing="0"/>
        <w:textAlignment w:val="baseline"/>
        <w:rPr>
          <w:rFonts w:ascii="Arial" w:hAnsi="Arial" w:cs="Arial"/>
          <w:color w:val="212121"/>
          <w:sz w:val="22"/>
          <w:szCs w:val="22"/>
        </w:rPr>
      </w:pPr>
      <w:r w:rsidRPr="00440F23">
        <w:rPr>
          <w:rFonts w:ascii="Arial" w:hAnsi="Arial" w:cs="Arial"/>
          <w:color w:val="212121"/>
          <w:sz w:val="22"/>
          <w:szCs w:val="22"/>
        </w:rPr>
        <w:t>Those who draw upon the twelve hours, who see the world bathed in light now, have begun to see the pattern. As is often the case with wise people, they let “nature nurture them.” Yes, the other hours of darkness will come, a metaphor for death, but now we know that it will not last. It is only a part, but not the whole of life—just as the day itself is twelve hours and night is the other twelve, two sides of the one mystery of Life. Jesus’ job is simply to</w:t>
      </w:r>
      <w:r w:rsidR="00E36353">
        <w:rPr>
          <w:rFonts w:ascii="Arial" w:hAnsi="Arial" w:cs="Arial"/>
          <w:color w:val="212121"/>
          <w:sz w:val="22"/>
          <w:szCs w:val="22"/>
        </w:rPr>
        <w:t xml:space="preserve"> </w:t>
      </w:r>
      <w:r w:rsidRPr="00440F23">
        <w:rPr>
          <w:rFonts w:ascii="Arial" w:hAnsi="Arial" w:cs="Arial"/>
          <w:color w:val="212121"/>
          <w:sz w:val="22"/>
          <w:szCs w:val="22"/>
        </w:rPr>
        <w:t>“wake” us up to this, as he did Lazarus and the onlookers. Once you are awake to the universal truth, then physical death is no enemy to be feared. “Do you believe this?” he says (11:26).</w:t>
      </w:r>
    </w:p>
    <w:p w14:paraId="7F0840C0" w14:textId="77777777" w:rsidR="00A617F2" w:rsidRPr="00440F23" w:rsidRDefault="00A617F2" w:rsidP="00440F23">
      <w:pPr>
        <w:pStyle w:val="NormalWeb"/>
        <w:shd w:val="clear" w:color="auto" w:fill="FFFFFF"/>
        <w:spacing w:before="0" w:beforeAutospacing="0" w:after="0" w:afterAutospacing="0"/>
        <w:textAlignment w:val="baseline"/>
        <w:rPr>
          <w:rFonts w:ascii="Arial" w:hAnsi="Arial" w:cs="Arial"/>
          <w:color w:val="212121"/>
          <w:sz w:val="22"/>
          <w:szCs w:val="22"/>
        </w:rPr>
      </w:pPr>
    </w:p>
    <w:p w14:paraId="1A0DF4CF" w14:textId="5B1D9AA6" w:rsidR="00440F23" w:rsidRPr="00440F23" w:rsidRDefault="00440F23" w:rsidP="00440F23">
      <w:pPr>
        <w:pStyle w:val="NormalWeb"/>
        <w:shd w:val="clear" w:color="auto" w:fill="FFFFFF"/>
        <w:spacing w:before="0" w:beforeAutospacing="0" w:after="0" w:afterAutospacing="0"/>
        <w:textAlignment w:val="baseline"/>
        <w:rPr>
          <w:rFonts w:ascii="Arial" w:hAnsi="Arial" w:cs="Arial"/>
          <w:color w:val="212121"/>
          <w:sz w:val="22"/>
          <w:szCs w:val="22"/>
        </w:rPr>
      </w:pPr>
      <w:r w:rsidRPr="00440F23">
        <w:rPr>
          <w:rFonts w:ascii="Arial" w:hAnsi="Arial" w:cs="Arial"/>
          <w:color w:val="212121"/>
          <w:sz w:val="22"/>
          <w:szCs w:val="22"/>
        </w:rPr>
        <w:t>And then in a final brilliant finale to the story, he invites the onlookers to join him in making resurrection happen: “Move the stone away! Unbind him, and let him go free!” It seems that we have a part to play in creating a culture of life and resurrection. We must unbind one another from our fears and doubts about the last enemy, death. We must now “see that the world is bathed in light” and allow others to enjoy the same seeing—through our lived life. The stone to be moved is always our fear of death, the finality of death, any blindness that keeps us from seeing that death is merely a part of the Larger Mystery called Life. It does not have the final word</w:t>
      </w:r>
      <w:r w:rsidR="0076143F">
        <w:rPr>
          <w:rFonts w:ascii="Arial" w:hAnsi="Arial" w:cs="Arial"/>
          <w:color w:val="212121"/>
          <w:sz w:val="22"/>
          <w:szCs w:val="22"/>
        </w:rPr>
        <w:t>.</w:t>
      </w:r>
      <w:r w:rsidR="00375F0F">
        <w:rPr>
          <w:rFonts w:ascii="Arial" w:hAnsi="Arial" w:cs="Arial"/>
          <w:color w:val="212121"/>
          <w:sz w:val="22"/>
          <w:szCs w:val="22"/>
        </w:rPr>
        <w:t>”</w:t>
      </w:r>
    </w:p>
    <w:p w14:paraId="1440D091" w14:textId="77777777" w:rsidR="00081B12" w:rsidRDefault="00081B12" w:rsidP="00440F23">
      <w:pPr>
        <w:pStyle w:val="NormalWeb"/>
        <w:shd w:val="clear" w:color="auto" w:fill="FFFFFF"/>
        <w:spacing w:before="0" w:beforeAutospacing="0" w:after="0" w:afterAutospacing="0"/>
        <w:textAlignment w:val="baseline"/>
        <w:rPr>
          <w:rFonts w:ascii="Arial" w:hAnsi="Arial" w:cs="Arial"/>
          <w:color w:val="212121"/>
          <w:sz w:val="22"/>
          <w:szCs w:val="22"/>
        </w:rPr>
      </w:pPr>
    </w:p>
    <w:p w14:paraId="667C9DB5" w14:textId="6205D171" w:rsidR="00440F23" w:rsidRPr="00440F23" w:rsidRDefault="00440F23" w:rsidP="00440F23">
      <w:pPr>
        <w:pStyle w:val="NormalWeb"/>
        <w:shd w:val="clear" w:color="auto" w:fill="FFFFFF"/>
        <w:spacing w:before="0" w:beforeAutospacing="0" w:after="0" w:afterAutospacing="0"/>
        <w:textAlignment w:val="baseline"/>
        <w:rPr>
          <w:rFonts w:ascii="Arial" w:hAnsi="Arial" w:cs="Arial"/>
          <w:color w:val="212121"/>
          <w:sz w:val="22"/>
          <w:szCs w:val="22"/>
        </w:rPr>
      </w:pPr>
      <w:r w:rsidRPr="00440F23">
        <w:rPr>
          <w:rFonts w:ascii="Arial" w:hAnsi="Arial" w:cs="Arial"/>
          <w:color w:val="212121"/>
          <w:sz w:val="22"/>
          <w:szCs w:val="22"/>
        </w:rPr>
        <w:t>Submitted by Bill and Lindsay Watson</w:t>
      </w:r>
    </w:p>
    <w:p w14:paraId="6A194518" w14:textId="77777777" w:rsidR="00440F23" w:rsidRPr="006729BE" w:rsidRDefault="00440F23" w:rsidP="00440F23">
      <w:pPr>
        <w:pStyle w:val="NormalWeb"/>
        <w:shd w:val="clear" w:color="auto" w:fill="FFFFFF"/>
        <w:spacing w:before="0" w:beforeAutospacing="0" w:after="480" w:afterAutospacing="0"/>
        <w:textAlignment w:val="baseline"/>
        <w:rPr>
          <w:rFonts w:ascii="Roboto" w:hAnsi="Roboto"/>
          <w:color w:val="212121"/>
        </w:rPr>
      </w:pPr>
    </w:p>
    <w:p w14:paraId="207283AB" w14:textId="77777777" w:rsidR="00CE36B1" w:rsidRPr="00F625E7" w:rsidRDefault="00CE36B1" w:rsidP="00CE36B1">
      <w:pPr>
        <w:pStyle w:val="FreeForm"/>
        <w:jc w:val="both"/>
        <w:rPr>
          <w:rFonts w:ascii="Arial" w:hAnsi="Arial"/>
        </w:rPr>
      </w:pPr>
    </w:p>
    <w:p w14:paraId="55CDAE2D" w14:textId="77777777" w:rsidR="00757E53" w:rsidRDefault="00757E53" w:rsidP="00CE36B1">
      <w:pPr>
        <w:pStyle w:val="Default"/>
        <w:rPr>
          <w:rFonts w:ascii="Arial" w:hAnsi="Arial"/>
          <w:b/>
          <w:bCs/>
        </w:rPr>
      </w:pPr>
    </w:p>
    <w:p w14:paraId="5778E406" w14:textId="0D78291B" w:rsidR="00CE36B1" w:rsidRPr="002964CE" w:rsidRDefault="00CE36B1" w:rsidP="00CE36B1">
      <w:pPr>
        <w:pStyle w:val="Default"/>
        <w:rPr>
          <w:rFonts w:ascii="Arial" w:eastAsia="Arial" w:hAnsi="Arial" w:cs="Arial"/>
          <w:b/>
          <w:bCs/>
        </w:rPr>
      </w:pPr>
      <w:r>
        <w:rPr>
          <w:rFonts w:ascii="Arial" w:hAnsi="Arial"/>
          <w:b/>
          <w:bCs/>
        </w:rPr>
        <w:t xml:space="preserve">Today’s Readings: </w:t>
      </w:r>
    </w:p>
    <w:p w14:paraId="0A081AC1" w14:textId="77777777" w:rsidR="001A24B0" w:rsidRDefault="001A24B0" w:rsidP="001A24B0">
      <w:pPr>
        <w:pStyle w:val="FreeForm"/>
        <w:jc w:val="both"/>
        <w:rPr>
          <w:rFonts w:ascii="Arial" w:hAnsi="Arial"/>
          <w:bCs/>
          <w:sz w:val="22"/>
          <w:szCs w:val="22"/>
          <w:bdr w:val="none" w:sz="0" w:space="0" w:color="auto"/>
          <w:lang w:val="en-US"/>
        </w:rPr>
      </w:pPr>
      <w:r>
        <w:rPr>
          <w:rFonts w:ascii="Arial" w:hAnsi="Arial"/>
          <w:bCs/>
          <w:sz w:val="22"/>
          <w:szCs w:val="22"/>
          <w:lang w:val="en-US"/>
        </w:rPr>
        <w:t xml:space="preserve">Ez. 37: 12-14 </w:t>
      </w:r>
      <w:r>
        <w:rPr>
          <w:rFonts w:ascii="Arial" w:hAnsi="Arial"/>
          <w:bCs/>
          <w:sz w:val="22"/>
          <w:szCs w:val="22"/>
          <w:lang w:val="en-US"/>
        </w:rPr>
        <w:tab/>
      </w:r>
      <w:r>
        <w:rPr>
          <w:rFonts w:ascii="Arial" w:hAnsi="Arial"/>
          <w:bCs/>
          <w:sz w:val="22"/>
          <w:szCs w:val="22"/>
          <w:lang w:val="en-US"/>
        </w:rPr>
        <w:tab/>
      </w:r>
      <w:r>
        <w:rPr>
          <w:rFonts w:ascii="Arial" w:hAnsi="Arial"/>
          <w:bCs/>
          <w:sz w:val="22"/>
          <w:szCs w:val="22"/>
          <w:lang w:val="en-US"/>
        </w:rPr>
        <w:tab/>
        <w:t>Psalm 130</w:t>
      </w:r>
      <w:r>
        <w:rPr>
          <w:rFonts w:ascii="Arial" w:hAnsi="Arial"/>
          <w:bCs/>
          <w:sz w:val="22"/>
          <w:szCs w:val="22"/>
          <w:lang w:val="en-US"/>
        </w:rPr>
        <w:tab/>
        <w:t xml:space="preserve">Rom 8: 8-11 </w:t>
      </w:r>
      <w:r>
        <w:rPr>
          <w:rFonts w:ascii="Arial" w:hAnsi="Arial"/>
          <w:bCs/>
          <w:sz w:val="22"/>
          <w:szCs w:val="22"/>
          <w:lang w:val="en-US"/>
        </w:rPr>
        <w:tab/>
      </w:r>
      <w:r>
        <w:rPr>
          <w:rFonts w:ascii="Arial" w:hAnsi="Arial"/>
          <w:bCs/>
          <w:sz w:val="22"/>
          <w:szCs w:val="22"/>
          <w:lang w:val="en-US"/>
        </w:rPr>
        <w:tab/>
        <w:t>John 11: 1-45</w:t>
      </w:r>
    </w:p>
    <w:p w14:paraId="4CADB990" w14:textId="77777777" w:rsidR="001A24B0" w:rsidRDefault="001A24B0" w:rsidP="00CE36B1">
      <w:pPr>
        <w:pStyle w:val="FreeForm"/>
        <w:jc w:val="both"/>
        <w:rPr>
          <w:rFonts w:ascii="Arial" w:hAnsi="Arial"/>
          <w:b/>
          <w:bCs/>
          <w:sz w:val="22"/>
          <w:szCs w:val="22"/>
          <w:lang w:val="en-US"/>
        </w:rPr>
      </w:pPr>
    </w:p>
    <w:p w14:paraId="04F3682C" w14:textId="19E3A13F" w:rsidR="00CE36B1" w:rsidRDefault="00CE36B1" w:rsidP="00CE36B1">
      <w:pPr>
        <w:pStyle w:val="FreeForm"/>
        <w:jc w:val="both"/>
        <w:rPr>
          <w:rFonts w:ascii="Arial" w:hAnsi="Arial"/>
          <w:b/>
          <w:bCs/>
          <w:sz w:val="22"/>
          <w:szCs w:val="22"/>
          <w:lang w:val="en-US"/>
        </w:rPr>
      </w:pPr>
      <w:r>
        <w:rPr>
          <w:rFonts w:ascii="Arial" w:hAnsi="Arial"/>
          <w:b/>
          <w:bCs/>
          <w:sz w:val="22"/>
          <w:szCs w:val="22"/>
          <w:lang w:val="en-US"/>
        </w:rPr>
        <w:t>Readings for next Sunday:</w:t>
      </w:r>
    </w:p>
    <w:p w14:paraId="08F0108B" w14:textId="76AED759" w:rsidR="00CE36B1" w:rsidRPr="00E56190" w:rsidRDefault="00FB5A5B" w:rsidP="00CE36B1">
      <w:pPr>
        <w:pStyle w:val="FreeForm"/>
        <w:jc w:val="both"/>
        <w:rPr>
          <w:rFonts w:ascii="Arial" w:hAnsi="Arial" w:cs="Arial"/>
          <w:color w:val="auto"/>
          <w:sz w:val="22"/>
          <w:szCs w:val="22"/>
          <w:lang w:val="en-US"/>
        </w:rPr>
      </w:pPr>
      <w:r>
        <w:rPr>
          <w:rFonts w:ascii="Arial" w:hAnsi="Arial"/>
          <w:bCs/>
          <w:sz w:val="22"/>
          <w:szCs w:val="22"/>
          <w:lang w:val="en-US"/>
        </w:rPr>
        <w:t>Mt 21: 1-11</w:t>
      </w:r>
      <w:r w:rsidR="000315CC">
        <w:rPr>
          <w:rFonts w:ascii="Arial" w:hAnsi="Arial"/>
          <w:bCs/>
          <w:sz w:val="22"/>
          <w:szCs w:val="22"/>
          <w:lang w:val="en-US"/>
        </w:rPr>
        <w:t xml:space="preserve">          Is 50: 4-7</w:t>
      </w:r>
      <w:r w:rsidR="00CE36B1" w:rsidRPr="00D92502">
        <w:rPr>
          <w:rFonts w:ascii="Arial" w:hAnsi="Arial"/>
          <w:bCs/>
          <w:sz w:val="22"/>
          <w:szCs w:val="22"/>
          <w:lang w:val="en-US"/>
        </w:rPr>
        <w:t xml:space="preserve"> 12:1-4</w:t>
      </w:r>
      <w:r w:rsidR="00CE36B1" w:rsidRPr="00D92502">
        <w:rPr>
          <w:rFonts w:ascii="Arial" w:hAnsi="Arial"/>
          <w:bCs/>
          <w:sz w:val="22"/>
          <w:szCs w:val="22"/>
          <w:lang w:val="en-US"/>
        </w:rPr>
        <w:tab/>
        <w:t xml:space="preserve">Psalm </w:t>
      </w:r>
      <w:r w:rsidR="00CB557A">
        <w:rPr>
          <w:rFonts w:ascii="Arial" w:hAnsi="Arial"/>
          <w:bCs/>
          <w:sz w:val="22"/>
          <w:szCs w:val="22"/>
          <w:lang w:val="en-US"/>
        </w:rPr>
        <w:t>22</w:t>
      </w:r>
      <w:r w:rsidR="00CE36B1">
        <w:rPr>
          <w:rFonts w:ascii="Arial" w:hAnsi="Arial"/>
          <w:bCs/>
          <w:sz w:val="22"/>
          <w:szCs w:val="22"/>
          <w:lang w:val="en-US"/>
        </w:rPr>
        <w:tab/>
      </w:r>
      <w:r w:rsidR="00CB557A">
        <w:rPr>
          <w:rFonts w:ascii="Arial" w:hAnsi="Arial"/>
          <w:bCs/>
          <w:sz w:val="22"/>
          <w:szCs w:val="22"/>
          <w:lang w:val="en-US"/>
        </w:rPr>
        <w:t>Phil</w:t>
      </w:r>
      <w:r w:rsidR="00CE36B1">
        <w:rPr>
          <w:rFonts w:ascii="Arial" w:hAnsi="Arial"/>
          <w:bCs/>
          <w:sz w:val="22"/>
          <w:szCs w:val="22"/>
          <w:lang w:val="en-US"/>
        </w:rPr>
        <w:t xml:space="preserve"> </w:t>
      </w:r>
      <w:r w:rsidR="00921B6D">
        <w:rPr>
          <w:rFonts w:ascii="Arial" w:hAnsi="Arial"/>
          <w:bCs/>
          <w:sz w:val="22"/>
          <w:szCs w:val="22"/>
          <w:lang w:val="en-US"/>
        </w:rPr>
        <w:t>2</w:t>
      </w:r>
      <w:r w:rsidR="00CE36B1">
        <w:rPr>
          <w:rFonts w:ascii="Arial" w:hAnsi="Arial"/>
          <w:bCs/>
          <w:sz w:val="22"/>
          <w:szCs w:val="22"/>
          <w:lang w:val="en-US"/>
        </w:rPr>
        <w:t>:</w:t>
      </w:r>
      <w:r w:rsidR="00921B6D">
        <w:rPr>
          <w:rFonts w:ascii="Arial" w:hAnsi="Arial"/>
          <w:bCs/>
          <w:sz w:val="22"/>
          <w:szCs w:val="22"/>
          <w:lang w:val="en-US"/>
        </w:rPr>
        <w:t>6-11</w:t>
      </w:r>
      <w:r w:rsidR="00CE36B1">
        <w:rPr>
          <w:rFonts w:ascii="Arial" w:hAnsi="Arial"/>
          <w:bCs/>
          <w:sz w:val="22"/>
          <w:szCs w:val="22"/>
          <w:lang w:val="en-US"/>
        </w:rPr>
        <w:tab/>
      </w:r>
      <w:hyperlink r:id="rId7" w:history="1">
        <w:r w:rsidR="00095D1C" w:rsidRPr="00E56190">
          <w:rPr>
            <w:rStyle w:val="Hyperlink"/>
            <w:rFonts w:ascii="Arial" w:hAnsi="Arial" w:cs="Arial"/>
            <w:color w:val="auto"/>
            <w:sz w:val="22"/>
            <w:szCs w:val="22"/>
            <w:u w:val="none"/>
            <w:bdr w:val="none" w:sz="0" w:space="0" w:color="auto" w:frame="1"/>
            <w:shd w:val="clear" w:color="auto" w:fill="FFFFFF"/>
          </w:rPr>
          <w:t>Mt 26:14—27:66</w:t>
        </w:r>
      </w:hyperlink>
    </w:p>
    <w:p w14:paraId="7CB74C94" w14:textId="77777777" w:rsidR="00CE36B1" w:rsidRDefault="00CE36B1" w:rsidP="00CE36B1">
      <w:pPr>
        <w:pStyle w:val="FreeForm"/>
        <w:jc w:val="both"/>
        <w:rPr>
          <w:rFonts w:ascii="Arial" w:hAnsi="Arial"/>
          <w:b/>
          <w:bCs/>
          <w:lang w:val="en-US"/>
        </w:rPr>
      </w:pPr>
    </w:p>
    <w:p w14:paraId="1F01D0CA" w14:textId="77777777" w:rsidR="00CE36B1" w:rsidRDefault="00CE36B1" w:rsidP="00CE36B1">
      <w:pPr>
        <w:pStyle w:val="FreeForm"/>
        <w:jc w:val="both"/>
        <w:rPr>
          <w:rFonts w:ascii="Georgia" w:eastAsia="Georgia" w:hAnsi="Georgia" w:cs="Georgia"/>
          <w:b/>
          <w:bCs/>
        </w:rPr>
      </w:pPr>
      <w:r>
        <w:rPr>
          <w:rFonts w:ascii="Arial" w:hAnsi="Arial"/>
          <w:b/>
          <w:bCs/>
          <w:lang w:val="en-US"/>
        </w:rPr>
        <w:t>Liturgy Schedule</w:t>
      </w:r>
    </w:p>
    <w:p w14:paraId="23B39526" w14:textId="6EB60905" w:rsidR="00CE36B1" w:rsidRDefault="00CE36B1" w:rsidP="00CE36B1">
      <w:pPr>
        <w:pStyle w:val="Default"/>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r>
      <w:r w:rsidRPr="00EB501E">
        <w:rPr>
          <w:rFonts w:ascii="Arial" w:hAnsi="Arial"/>
          <w:u w:val="single"/>
          <w:lang w:val="en-CA"/>
        </w:rPr>
        <w:t xml:space="preserve">Coordinator(s)                     </w:t>
      </w:r>
      <w:r w:rsidRPr="00EB501E">
        <w:rPr>
          <w:rFonts w:ascii="Arial" w:hAnsi="Arial"/>
          <w:u w:val="single"/>
          <w:lang w:val="en-CA"/>
        </w:rPr>
        <w:tab/>
      </w:r>
      <w:r w:rsidRPr="00EB501E">
        <w:rPr>
          <w:rFonts w:ascii="Arial" w:hAnsi="Arial"/>
          <w:u w:val="single"/>
          <w:lang w:val="en-CA"/>
        </w:rPr>
        <w:tab/>
      </w:r>
      <w:r w:rsidRPr="00EB501E">
        <w:rPr>
          <w:rFonts w:ascii="Arial" w:hAnsi="Arial"/>
          <w:u w:val="single"/>
          <w:lang w:val="en-CA"/>
        </w:rPr>
        <w:tab/>
        <w:t>Priest</w:t>
      </w:r>
      <w:r w:rsidRPr="00EB501E">
        <w:rPr>
          <w:rFonts w:ascii="Arial" w:hAnsi="Arial"/>
          <w:sz w:val="2"/>
          <w:szCs w:val="2"/>
          <w:u w:val="single"/>
          <w:lang w:val="en-CA"/>
        </w:rPr>
        <w:t>_————————–——————————————————————————————————————</w:t>
      </w:r>
    </w:p>
    <w:p w14:paraId="6A8186D2" w14:textId="62526846" w:rsidR="00CE36B1" w:rsidRPr="00472DE4" w:rsidRDefault="00CE36B1" w:rsidP="00CE36B1">
      <w:pPr>
        <w:pStyle w:val="Default"/>
        <w:rPr>
          <w:rFonts w:ascii="Arial" w:hAnsi="Arial"/>
          <w:lang w:val="it-IT"/>
        </w:rPr>
      </w:pPr>
      <w:r>
        <w:rPr>
          <w:rFonts w:ascii="Arial" w:hAnsi="Arial"/>
          <w:lang w:val="it-IT"/>
        </w:rPr>
        <w:t xml:space="preserve">Lent 5 </w:t>
      </w:r>
      <w:r w:rsidRPr="00472DE4">
        <w:rPr>
          <w:rFonts w:ascii="Arial" w:hAnsi="Arial"/>
          <w:lang w:val="it-IT"/>
        </w:rPr>
        <w:t>March 26</w:t>
      </w:r>
      <w:r>
        <w:rPr>
          <w:rFonts w:ascii="Arial" w:hAnsi="Arial"/>
          <w:lang w:val="it-IT"/>
        </w:rPr>
        <w:t xml:space="preserve"> </w:t>
      </w:r>
      <w:r>
        <w:rPr>
          <w:rFonts w:ascii="Arial" w:hAnsi="Arial"/>
          <w:lang w:val="it-IT"/>
        </w:rPr>
        <w:tab/>
      </w:r>
      <w:r>
        <w:rPr>
          <w:rFonts w:ascii="Arial" w:hAnsi="Arial"/>
          <w:lang w:val="it-IT"/>
        </w:rPr>
        <w:tab/>
      </w:r>
      <w:r>
        <w:rPr>
          <w:rFonts w:ascii="Arial" w:hAnsi="Arial"/>
          <w:lang w:val="it-IT"/>
        </w:rPr>
        <w:tab/>
        <w:t>Bill and Lindsay Watson</w:t>
      </w:r>
      <w:r>
        <w:rPr>
          <w:rFonts w:ascii="Arial" w:hAnsi="Arial"/>
          <w:lang w:val="it-IT"/>
        </w:rPr>
        <w:tab/>
      </w:r>
      <w:r>
        <w:rPr>
          <w:rFonts w:ascii="Arial" w:hAnsi="Arial"/>
          <w:lang w:val="it-IT"/>
        </w:rPr>
        <w:tab/>
      </w:r>
      <w:r w:rsidRPr="00472DE4">
        <w:rPr>
          <w:rFonts w:ascii="Arial" w:hAnsi="Arial"/>
          <w:lang w:val="it-IT"/>
        </w:rPr>
        <w:t>Fr. Ron McDonnell</w:t>
      </w:r>
    </w:p>
    <w:p w14:paraId="061E1556" w14:textId="37C2B655" w:rsidR="00CE36B1" w:rsidRPr="00472DE4" w:rsidRDefault="00CE36B1" w:rsidP="00CE36B1">
      <w:pPr>
        <w:pStyle w:val="Default"/>
        <w:rPr>
          <w:rFonts w:ascii="Arial" w:hAnsi="Arial"/>
          <w:lang w:val="it-IT"/>
        </w:rPr>
      </w:pPr>
      <w:r w:rsidRPr="00472DE4">
        <w:rPr>
          <w:rFonts w:ascii="Arial" w:hAnsi="Arial"/>
          <w:lang w:val="it-IT"/>
        </w:rPr>
        <w:t>April 2 (Palm Sunday</w:t>
      </w:r>
      <w:r>
        <w:rPr>
          <w:rFonts w:ascii="Arial" w:hAnsi="Arial"/>
          <w:lang w:val="it-IT"/>
        </w:rPr>
        <w:t xml:space="preserve">) </w:t>
      </w:r>
      <w:r w:rsidR="00676E8F">
        <w:rPr>
          <w:rFonts w:ascii="Arial" w:hAnsi="Arial"/>
          <w:lang w:val="it-IT"/>
        </w:rPr>
        <w:tab/>
      </w:r>
      <w:r w:rsidR="0051762F">
        <w:rPr>
          <w:rFonts w:ascii="Arial" w:hAnsi="Arial"/>
          <w:lang w:val="it-IT"/>
        </w:rPr>
        <w:tab/>
        <w:t>Sharon McCarthy</w:t>
      </w:r>
      <w:r w:rsidR="001467E3">
        <w:rPr>
          <w:rFonts w:ascii="Arial" w:hAnsi="Arial"/>
          <w:lang w:val="it-IT"/>
        </w:rPr>
        <w:tab/>
      </w:r>
      <w:r w:rsidR="001467E3">
        <w:rPr>
          <w:rFonts w:ascii="Arial" w:hAnsi="Arial"/>
          <w:lang w:val="it-IT"/>
        </w:rPr>
        <w:tab/>
      </w:r>
      <w:r w:rsidR="001467E3">
        <w:rPr>
          <w:rFonts w:ascii="Arial" w:hAnsi="Arial"/>
          <w:lang w:val="it-IT"/>
        </w:rPr>
        <w:tab/>
      </w:r>
      <w:r w:rsidR="001467E3" w:rsidRPr="00472DE4">
        <w:rPr>
          <w:rFonts w:ascii="Arial" w:hAnsi="Arial"/>
          <w:lang w:val="it-IT"/>
        </w:rPr>
        <w:t>Fr. Ron McDonnell</w:t>
      </w:r>
    </w:p>
    <w:p w14:paraId="4B253F0F" w14:textId="5976B988" w:rsidR="00CE36B1" w:rsidRPr="00E4658C" w:rsidRDefault="00CE36B1" w:rsidP="00CE36B1">
      <w:pPr>
        <w:pStyle w:val="Default"/>
        <w:rPr>
          <w:rFonts w:ascii="Arial" w:hAnsi="Arial"/>
          <w:lang w:val="it-IT"/>
        </w:rPr>
      </w:pPr>
      <w:r w:rsidRPr="00472DE4">
        <w:rPr>
          <w:rFonts w:ascii="Arial" w:hAnsi="Arial"/>
          <w:lang w:val="it-IT"/>
        </w:rPr>
        <w:t xml:space="preserve">April 9 (Easter) </w:t>
      </w:r>
      <w:r>
        <w:rPr>
          <w:rFonts w:ascii="Arial" w:hAnsi="Arial"/>
          <w:lang w:val="it-IT"/>
        </w:rPr>
        <w:t xml:space="preserve">   </w:t>
      </w:r>
      <w:r>
        <w:rPr>
          <w:rFonts w:ascii="Arial" w:hAnsi="Arial"/>
          <w:lang w:val="it-IT"/>
        </w:rPr>
        <w:tab/>
      </w:r>
      <w:r>
        <w:rPr>
          <w:rFonts w:ascii="Arial" w:hAnsi="Arial"/>
          <w:lang w:val="it-IT"/>
        </w:rPr>
        <w:tab/>
      </w:r>
      <w:r>
        <w:rPr>
          <w:rFonts w:ascii="Arial" w:hAnsi="Arial"/>
          <w:lang w:val="it-IT"/>
        </w:rPr>
        <w:tab/>
        <w:t>Art Blomme</w:t>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sidRPr="00472DE4">
        <w:rPr>
          <w:rFonts w:ascii="Arial" w:hAnsi="Arial"/>
          <w:lang w:val="it-IT"/>
        </w:rPr>
        <w:t>Fr. Ron McDonnell</w:t>
      </w:r>
    </w:p>
    <w:p w14:paraId="6EF112D7" w14:textId="77777777" w:rsidR="00CE36B1" w:rsidRDefault="00CE36B1" w:rsidP="00CE36B1">
      <w:pPr>
        <w:pStyle w:val="Default"/>
        <w:rPr>
          <w:rFonts w:ascii="Arial" w:hAnsi="Arial"/>
          <w:lang w:val="it-IT"/>
        </w:rPr>
      </w:pPr>
    </w:p>
    <w:p w14:paraId="2FA69076" w14:textId="77777777"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p>
    <w:p w14:paraId="2400D855" w14:textId="77777777"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mass.</w:t>
      </w:r>
    </w:p>
    <w:p w14:paraId="4F780A12"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Call the priest to confirm Sunday’s liturgy.</w:t>
      </w:r>
    </w:p>
    <w:p w14:paraId="4B274289"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C304E1F"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2431D8A0"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2750320A"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A9C8126"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71136EA3" w14:textId="77777777" w:rsidR="00676E8F" w:rsidRPr="0040378A" w:rsidRDefault="00676E8F" w:rsidP="00676E8F">
      <w:pPr>
        <w:pStyle w:val="Default"/>
        <w:rPr>
          <w:rFonts w:ascii="Arial" w:eastAsia="Arial" w:hAnsi="Arial" w:cs="Arial"/>
          <w:sz w:val="24"/>
          <w:szCs w:val="24"/>
        </w:rPr>
      </w:pPr>
    </w:p>
    <w:p w14:paraId="11884945" w14:textId="77777777"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On the Sunday of the virtual Mass:</w:t>
      </w:r>
    </w:p>
    <w:p w14:paraId="346F9ED4"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Greet the group. Welcome visitors.</w:t>
      </w:r>
    </w:p>
    <w:p w14:paraId="392CFEC9"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E3741B6"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8E08AAD"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59350B74" w14:textId="77777777" w:rsidR="00676E8F" w:rsidRPr="0040378A" w:rsidRDefault="00676E8F" w:rsidP="00676E8F">
      <w:pPr>
        <w:pStyle w:val="Default"/>
        <w:rPr>
          <w:rFonts w:ascii="Arial" w:hAnsi="Arial" w:cs="Arial"/>
          <w:sz w:val="24"/>
          <w:szCs w:val="24"/>
          <w:lang w:val="it-IT"/>
        </w:rPr>
      </w:pPr>
    </w:p>
    <w:p w14:paraId="63053DAD" w14:textId="77777777" w:rsidR="00676E8F" w:rsidRPr="0040378A" w:rsidRDefault="00676E8F" w:rsidP="00676E8F">
      <w:pPr>
        <w:pStyle w:val="Default"/>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5B1BFC33" w14:textId="77777777" w:rsidR="00676E8F" w:rsidRPr="0040378A" w:rsidRDefault="00676E8F" w:rsidP="00676E8F">
      <w:pPr>
        <w:pStyle w:val="Default"/>
        <w:rPr>
          <w:rFonts w:ascii="Arial" w:eastAsia="Arial" w:hAnsi="Arial" w:cs="Arial"/>
          <w:sz w:val="24"/>
          <w:szCs w:val="24"/>
        </w:rPr>
      </w:pPr>
    </w:p>
    <w:p w14:paraId="5BA70F03" w14:textId="77777777" w:rsidR="00676E8F" w:rsidRPr="0040378A" w:rsidRDefault="00676E8F" w:rsidP="00676E8F">
      <w:pPr>
        <w:pStyle w:val="Default"/>
        <w:rPr>
          <w:rFonts w:ascii="Arial" w:hAnsi="Arial" w:cs="Arial"/>
          <w:sz w:val="24"/>
          <w:szCs w:val="24"/>
        </w:rPr>
      </w:pPr>
      <w:r w:rsidRPr="0040378A">
        <w:rPr>
          <w:rFonts w:ascii="Arial" w:hAnsi="Arial" w:cs="Arial"/>
          <w:sz w:val="24"/>
          <w:szCs w:val="24"/>
        </w:rPr>
        <w:t>Would you like to plan or co-plan a liturgy? Just tell Elizabeth (Liz)Whelan.</w:t>
      </w:r>
    </w:p>
    <w:p w14:paraId="32F7C1CE" w14:textId="77777777" w:rsidR="00676E8F" w:rsidRPr="0040378A" w:rsidRDefault="00676E8F" w:rsidP="00676E8F">
      <w:pPr>
        <w:pStyle w:val="Default"/>
        <w:rPr>
          <w:rFonts w:ascii="Arial" w:eastAsia="Arial" w:hAnsi="Arial" w:cs="Arial"/>
          <w:sz w:val="24"/>
          <w:szCs w:val="24"/>
        </w:rPr>
      </w:pPr>
    </w:p>
    <w:p w14:paraId="65D2BBE6" w14:textId="77777777" w:rsidR="00676E8F" w:rsidRPr="0040378A" w:rsidRDefault="00676E8F" w:rsidP="00676E8F">
      <w:pPr>
        <w:pStyle w:val="FreeForm"/>
        <w:rPr>
          <w:rFonts w:ascii="Arial" w:eastAsia="Arial" w:hAnsi="Arial" w:cs="Arial"/>
          <w:b/>
          <w:bCs/>
        </w:rPr>
      </w:pPr>
      <w:r w:rsidRPr="0040378A">
        <w:rPr>
          <w:rFonts w:ascii="Arial" w:hAnsi="Arial" w:cs="Arial"/>
          <w:b/>
          <w:bCs/>
          <w:lang w:val="en-US"/>
        </w:rPr>
        <w:t xml:space="preserve">People Progress: </w:t>
      </w:r>
    </w:p>
    <w:p w14:paraId="607F4C02" w14:textId="77777777" w:rsidR="00676E8F" w:rsidRPr="0040378A" w:rsidRDefault="00676E8F" w:rsidP="00676E8F">
      <w:pPr>
        <w:pStyle w:val="FreeForm"/>
        <w:rPr>
          <w:rStyle w:val="None"/>
          <w:rFonts w:ascii="Arial" w:hAnsi="Arial" w:cs="Arial"/>
          <w:lang w:val="en-US"/>
        </w:rPr>
      </w:pPr>
      <w:r w:rsidRPr="0040378A">
        <w:rPr>
          <w:rStyle w:val="None"/>
          <w:rFonts w:ascii="Arial" w:hAnsi="Arial" w:cs="Arial"/>
          <w:lang w:val="en-US"/>
        </w:rPr>
        <w:t>March: </w:t>
      </w:r>
      <w:r w:rsidRPr="0040378A">
        <w:rPr>
          <w:rStyle w:val="None"/>
          <w:rFonts w:ascii="Arial" w:hAnsi="Arial" w:cs="Arial"/>
          <w:lang w:val="en-US"/>
        </w:rPr>
        <w:tab/>
        <w:t xml:space="preserve"> Maryanne S-J and Roberto J</w:t>
      </w:r>
    </w:p>
    <w:p w14:paraId="0E93C052" w14:textId="77777777" w:rsidR="00676E8F" w:rsidRPr="0040378A" w:rsidRDefault="00676E8F" w:rsidP="00676E8F">
      <w:pPr>
        <w:pStyle w:val="FreeForm"/>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5545CA3A" w14:textId="77777777" w:rsidR="00676E8F" w:rsidRPr="0040378A"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716BF500" w14:textId="77777777" w:rsidR="00676E8F" w:rsidRPr="00D56EF3"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5A2EA59" w14:textId="77777777" w:rsidR="00676E8F" w:rsidRPr="0040378A" w:rsidRDefault="00676E8F" w:rsidP="00676E8F">
      <w:pPr>
        <w:pStyle w:val="FreeForm"/>
        <w:rPr>
          <w:rStyle w:val="None"/>
          <w:rFonts w:ascii="Arial" w:hAnsi="Arial" w:cs="Arial"/>
        </w:rPr>
      </w:pPr>
    </w:p>
    <w:p w14:paraId="66054128" w14:textId="77777777" w:rsidR="00676E8F" w:rsidRPr="0040378A" w:rsidRDefault="00676E8F" w:rsidP="00676E8F">
      <w:pPr>
        <w:pStyle w:val="FreeForm"/>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72A179CA" w14:textId="77777777" w:rsidR="00676E8F" w:rsidRPr="0040378A" w:rsidRDefault="00676E8F" w:rsidP="00676E8F">
      <w:pPr>
        <w:pStyle w:val="FreeForm"/>
        <w:rPr>
          <w:rStyle w:val="None"/>
          <w:rFonts w:ascii="Arial" w:eastAsia="Arial" w:hAnsi="Arial" w:cs="Arial"/>
          <w:i/>
          <w:iCs/>
        </w:rPr>
      </w:pPr>
      <w:r w:rsidRPr="0040378A">
        <w:rPr>
          <w:rStyle w:val="None"/>
          <w:rFonts w:ascii="Arial" w:hAnsi="Arial" w:cs="Arial"/>
          <w:i/>
          <w:iCs/>
          <w:lang w:val="en-US"/>
        </w:rPr>
        <w:t xml:space="preserve">If you would like to become a reporter for People Progress, we would love to have you join the team. Please let Liz know. </w:t>
      </w:r>
    </w:p>
    <w:p w14:paraId="37CA278E" w14:textId="77777777" w:rsidR="00676E8F" w:rsidRPr="0040378A" w:rsidRDefault="00676E8F" w:rsidP="00676E8F">
      <w:pPr>
        <w:pStyle w:val="FreeForm"/>
        <w:rPr>
          <w:rFonts w:ascii="Arial" w:hAnsi="Arial" w:cs="Arial"/>
          <w:lang w:val="en-US"/>
        </w:rPr>
      </w:pPr>
    </w:p>
    <w:p w14:paraId="615C3F16" w14:textId="77777777" w:rsidR="00676E8F" w:rsidRPr="0040378A" w:rsidRDefault="00676E8F" w:rsidP="00676E8F">
      <w:pPr>
        <w:pStyle w:val="FreeForm"/>
        <w:rPr>
          <w:rStyle w:val="None"/>
          <w:rFonts w:ascii="Arial" w:hAnsi="Arial" w:cs="Arial"/>
          <w:color w:val="FFFFFF"/>
          <w:u w:color="FFFFFF"/>
        </w:rPr>
      </w:pPr>
      <w:r w:rsidRPr="0040378A">
        <w:rPr>
          <w:rStyle w:val="None"/>
          <w:rFonts w:ascii="Arial" w:hAnsi="Arial" w:cs="Arial"/>
          <w:lang w:val="en-US"/>
        </w:rPr>
        <w:t>Announcements</w:t>
      </w:r>
      <w:r w:rsidRPr="0040378A">
        <w:rPr>
          <w:rStyle w:val="None"/>
          <w:rFonts w:ascii="Arial" w:hAnsi="Arial" w:cs="Arial"/>
          <w:color w:val="FFFFFF"/>
          <w:u w:color="FFFFFF"/>
        </w:rPr>
        <w:t>l44orm2-574 ext.</w:t>
      </w:r>
    </w:p>
    <w:p w14:paraId="2AED1A4B" w14:textId="77777777" w:rsidR="00676E8F" w:rsidRPr="0040378A" w:rsidRDefault="00676E8F" w:rsidP="00676E8F">
      <w:pPr>
        <w:pStyle w:val="Default"/>
        <w:numPr>
          <w:ilvl w:val="0"/>
          <w:numId w:val="3"/>
        </w:numPr>
        <w:rPr>
          <w:rStyle w:val="None"/>
          <w:rFonts w:ascii="Arial" w:hAnsi="Arial" w:cs="Arial"/>
          <w:bCs/>
          <w:sz w:val="24"/>
          <w:szCs w:val="24"/>
        </w:rPr>
      </w:pPr>
      <w:r w:rsidRPr="0040378A">
        <w:rPr>
          <w:rStyle w:val="None"/>
          <w:rFonts w:ascii="Arial" w:hAnsi="Arial" w:cs="Arial"/>
          <w:b/>
          <w:bCs/>
          <w:sz w:val="24"/>
          <w:szCs w:val="24"/>
        </w:rPr>
        <w:t>Egg cartons</w:t>
      </w:r>
      <w:r w:rsidRPr="0040378A">
        <w:rPr>
          <w:rStyle w:val="None"/>
          <w:rFonts w:ascii="Arial" w:hAnsi="Arial" w:cs="Arial"/>
          <w:bCs/>
          <w:sz w:val="24"/>
          <w:szCs w:val="24"/>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651666EA" w14:textId="77777777" w:rsidR="00676E8F" w:rsidRPr="0040378A" w:rsidRDefault="00676E8F" w:rsidP="00676E8F">
      <w:pPr>
        <w:pStyle w:val="Default"/>
        <w:rPr>
          <w:rStyle w:val="None"/>
          <w:rFonts w:ascii="Arial" w:hAnsi="Arial" w:cs="Arial"/>
          <w:bCs/>
          <w:sz w:val="24"/>
          <w:szCs w:val="24"/>
        </w:rPr>
      </w:pPr>
    </w:p>
    <w:p w14:paraId="27771DA3" w14:textId="77777777" w:rsidR="00676E8F" w:rsidRPr="0040378A" w:rsidRDefault="00676E8F" w:rsidP="00676E8F">
      <w:pPr>
        <w:pStyle w:val="Default"/>
        <w:rPr>
          <w:rStyle w:val="None"/>
          <w:rFonts w:ascii="Arial" w:eastAsia="Arial" w:hAnsi="Arial" w:cs="Arial"/>
          <w:b/>
          <w:bCs/>
          <w:sz w:val="24"/>
          <w:szCs w:val="24"/>
        </w:rPr>
      </w:pPr>
      <w:r w:rsidRPr="0040378A">
        <w:rPr>
          <w:rStyle w:val="None"/>
          <w:rFonts w:ascii="Arial" w:hAnsi="Arial" w:cs="Arial"/>
          <w:b/>
          <w:bCs/>
          <w:sz w:val="24"/>
          <w:szCs w:val="24"/>
        </w:rPr>
        <w:t>Birthdays: Happy Birthday and Many Happy Returns!</w:t>
      </w:r>
    </w:p>
    <w:p w14:paraId="1FB8CF02" w14:textId="77777777" w:rsidR="00676E8F" w:rsidRPr="0040378A" w:rsidRDefault="00676E8F" w:rsidP="00676E8F">
      <w:pPr>
        <w:rPr>
          <w:rFonts w:ascii="Arial" w:hAnsi="Arial" w:cs="Arial"/>
          <w:color w:val="auto"/>
          <w:bdr w:val="none" w:sz="0" w:space="0" w:color="auto"/>
          <w:lang w:val="en-CA"/>
        </w:rPr>
      </w:pPr>
      <w:r w:rsidRPr="0040378A">
        <w:rPr>
          <w:rFonts w:ascii="Arial" w:hAnsi="Arial" w:cs="Arial"/>
        </w:rPr>
        <w:t>March 3 Gwen Schauerte</w:t>
      </w:r>
    </w:p>
    <w:p w14:paraId="0FEA3C92" w14:textId="77777777" w:rsidR="00676E8F" w:rsidRPr="0040378A" w:rsidRDefault="00676E8F" w:rsidP="00676E8F">
      <w:pPr>
        <w:rPr>
          <w:rFonts w:ascii="Arial" w:hAnsi="Arial" w:cs="Arial"/>
        </w:rPr>
      </w:pPr>
      <w:r w:rsidRPr="0040378A">
        <w:rPr>
          <w:rFonts w:ascii="Arial" w:hAnsi="Arial" w:cs="Arial"/>
        </w:rPr>
        <w:t>March 8 Adrian Olsthoorn</w:t>
      </w:r>
    </w:p>
    <w:p w14:paraId="28227366" w14:textId="77777777" w:rsidR="00676E8F" w:rsidRPr="0040378A" w:rsidRDefault="00676E8F" w:rsidP="00676E8F">
      <w:pPr>
        <w:rPr>
          <w:rFonts w:ascii="Arial" w:hAnsi="Arial" w:cs="Arial"/>
        </w:rPr>
      </w:pPr>
      <w:r w:rsidRPr="0040378A">
        <w:rPr>
          <w:rFonts w:ascii="Arial" w:hAnsi="Arial" w:cs="Arial"/>
        </w:rPr>
        <w:t>March 10 Greg Gillis</w:t>
      </w:r>
    </w:p>
    <w:p w14:paraId="4CB1D909" w14:textId="77777777" w:rsidR="00676E8F" w:rsidRPr="0040378A" w:rsidRDefault="00676E8F" w:rsidP="00676E8F">
      <w:pPr>
        <w:rPr>
          <w:rFonts w:ascii="Arial" w:hAnsi="Arial" w:cs="Arial"/>
        </w:rPr>
      </w:pPr>
      <w:r w:rsidRPr="0040378A">
        <w:rPr>
          <w:rFonts w:ascii="Arial" w:hAnsi="Arial" w:cs="Arial"/>
        </w:rPr>
        <w:t>March 11 David Mealey</w:t>
      </w:r>
    </w:p>
    <w:p w14:paraId="5DE004F6" w14:textId="77777777" w:rsidR="00676E8F" w:rsidRPr="0040378A" w:rsidRDefault="00676E8F" w:rsidP="00676E8F">
      <w:pPr>
        <w:rPr>
          <w:rFonts w:ascii="Arial" w:hAnsi="Arial" w:cs="Arial"/>
        </w:rPr>
      </w:pPr>
      <w:r w:rsidRPr="0040378A">
        <w:rPr>
          <w:rFonts w:ascii="Arial" w:hAnsi="Arial" w:cs="Arial"/>
        </w:rPr>
        <w:t>March 11 Marianne Scandiffio</w:t>
      </w:r>
    </w:p>
    <w:p w14:paraId="762B3146" w14:textId="77777777" w:rsidR="00676E8F" w:rsidRPr="0040378A" w:rsidRDefault="00676E8F" w:rsidP="00676E8F">
      <w:pPr>
        <w:rPr>
          <w:rFonts w:ascii="Arial" w:hAnsi="Arial" w:cs="Arial"/>
        </w:rPr>
      </w:pPr>
      <w:r w:rsidRPr="0040378A">
        <w:rPr>
          <w:rFonts w:ascii="Arial" w:hAnsi="Arial" w:cs="Arial"/>
        </w:rPr>
        <w:t>March 16 Francine Gillis</w:t>
      </w:r>
    </w:p>
    <w:p w14:paraId="720E3773" w14:textId="77777777" w:rsidR="00676E8F" w:rsidRPr="0040378A" w:rsidRDefault="00676E8F" w:rsidP="00676E8F">
      <w:pPr>
        <w:rPr>
          <w:rFonts w:ascii="Arial" w:hAnsi="Arial" w:cs="Arial"/>
        </w:rPr>
      </w:pPr>
      <w:r w:rsidRPr="0040378A">
        <w:rPr>
          <w:rFonts w:ascii="Arial" w:hAnsi="Arial" w:cs="Arial"/>
        </w:rPr>
        <w:t>March 16 Eric Moncrieff</w:t>
      </w:r>
    </w:p>
    <w:p w14:paraId="26721BB5" w14:textId="77777777" w:rsidR="00676E8F" w:rsidRPr="0040378A" w:rsidRDefault="00676E8F" w:rsidP="00676E8F">
      <w:pPr>
        <w:rPr>
          <w:rFonts w:ascii="Arial" w:hAnsi="Arial" w:cs="Arial"/>
        </w:rPr>
      </w:pPr>
      <w:r w:rsidRPr="0040378A">
        <w:rPr>
          <w:rFonts w:ascii="Arial" w:hAnsi="Arial" w:cs="Arial"/>
        </w:rPr>
        <w:t>March 20 Rosemary Gray-Snelgrove</w:t>
      </w:r>
    </w:p>
    <w:p w14:paraId="029DBC02" w14:textId="77777777" w:rsidR="00676E8F" w:rsidRPr="0040378A" w:rsidRDefault="00676E8F" w:rsidP="00676E8F">
      <w:pPr>
        <w:rPr>
          <w:rFonts w:ascii="Arial" w:hAnsi="Arial" w:cs="Arial"/>
        </w:rPr>
      </w:pPr>
      <w:r w:rsidRPr="0040378A">
        <w:rPr>
          <w:rFonts w:ascii="Arial" w:hAnsi="Arial" w:cs="Arial"/>
        </w:rPr>
        <w:t>March 23 Guillermo Banuelos</w:t>
      </w:r>
    </w:p>
    <w:p w14:paraId="7842569D" w14:textId="77777777" w:rsidR="00676E8F" w:rsidRPr="0040378A" w:rsidRDefault="00676E8F" w:rsidP="00676E8F">
      <w:pPr>
        <w:pStyle w:val="FreeForm"/>
        <w:jc w:val="both"/>
        <w:rPr>
          <w:rFonts w:ascii="Arial" w:hAnsi="Arial" w:cs="Arial"/>
        </w:rPr>
      </w:pPr>
      <w:r w:rsidRPr="0040378A">
        <w:rPr>
          <w:rFonts w:ascii="Arial" w:hAnsi="Arial" w:cs="Arial"/>
        </w:rPr>
        <w:t xml:space="preserve">March 29 Jean Leahy  </w:t>
      </w:r>
    </w:p>
    <w:p w14:paraId="2401C697" w14:textId="77777777" w:rsidR="00676E8F" w:rsidRDefault="00676E8F" w:rsidP="00676E8F">
      <w:pPr>
        <w:pStyle w:val="Default"/>
        <w:rPr>
          <w:rFonts w:ascii="Arial" w:eastAsia="Arial" w:hAnsi="Arial" w:cs="Arial"/>
          <w:lang w:val="en-CA"/>
        </w:rPr>
      </w:pPr>
    </w:p>
    <w:p w14:paraId="1F48280A" w14:textId="77777777" w:rsidR="00400285" w:rsidRDefault="00400285"/>
    <w:sectPr w:rsidR="00400285" w:rsidSect="008D7729">
      <w:headerReference w:type="default" r:id="rId8"/>
      <w:footerReference w:type="default" r:id="rId9"/>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A802" w14:textId="77777777" w:rsidR="00AB44EC" w:rsidRDefault="00E56190">
      <w:r>
        <w:separator/>
      </w:r>
    </w:p>
  </w:endnote>
  <w:endnote w:type="continuationSeparator" w:id="0">
    <w:p w14:paraId="62BAFF45" w14:textId="77777777" w:rsidR="00AB44EC" w:rsidRDefault="00E5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7B3" w14:textId="77777777" w:rsidR="00116AAD" w:rsidRDefault="00757E5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E826" w14:textId="77777777" w:rsidR="00AB44EC" w:rsidRDefault="00E56190">
      <w:r>
        <w:separator/>
      </w:r>
    </w:p>
  </w:footnote>
  <w:footnote w:type="continuationSeparator" w:id="0">
    <w:p w14:paraId="506F56BA" w14:textId="77777777" w:rsidR="00AB44EC" w:rsidRDefault="00E5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5D1" w14:textId="77777777" w:rsidR="00116AAD" w:rsidRDefault="00757E5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32199871">
    <w:abstractNumId w:val="2"/>
  </w:num>
  <w:num w:numId="2" w16cid:durableId="1398941210">
    <w:abstractNumId w:val="1"/>
  </w:num>
  <w:num w:numId="3" w16cid:durableId="192814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1"/>
    <w:rsid w:val="000315CC"/>
    <w:rsid w:val="00081B12"/>
    <w:rsid w:val="00095D1C"/>
    <w:rsid w:val="001467E3"/>
    <w:rsid w:val="001A24B0"/>
    <w:rsid w:val="001C6A29"/>
    <w:rsid w:val="00375F0F"/>
    <w:rsid w:val="003B2FD5"/>
    <w:rsid w:val="00400285"/>
    <w:rsid w:val="00440F23"/>
    <w:rsid w:val="0051762F"/>
    <w:rsid w:val="00676E8F"/>
    <w:rsid w:val="007179CC"/>
    <w:rsid w:val="00757E53"/>
    <w:rsid w:val="0076143F"/>
    <w:rsid w:val="00803229"/>
    <w:rsid w:val="00921B6D"/>
    <w:rsid w:val="009D3D8A"/>
    <w:rsid w:val="00A617F2"/>
    <w:rsid w:val="00AB44EC"/>
    <w:rsid w:val="00BC420F"/>
    <w:rsid w:val="00CB557A"/>
    <w:rsid w:val="00CE36B1"/>
    <w:rsid w:val="00D96E4E"/>
    <w:rsid w:val="00E11FFE"/>
    <w:rsid w:val="00E36353"/>
    <w:rsid w:val="00E56190"/>
    <w:rsid w:val="00F0435F"/>
    <w:rsid w:val="00FB5A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D4E"/>
  <w15:chartTrackingRefBased/>
  <w15:docId w15:val="{A1BFFB25-2194-4D83-B990-94F2EFC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6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6B1"/>
    <w:rPr>
      <w:u w:val="single"/>
    </w:rPr>
  </w:style>
  <w:style w:type="paragraph" w:customStyle="1" w:styleId="HeaderFooter">
    <w:name w:val="Header &amp; Footer"/>
    <w:rsid w:val="00CE36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CE36B1"/>
  </w:style>
  <w:style w:type="character" w:styleId="Strong">
    <w:name w:val="Strong"/>
    <w:basedOn w:val="DefaultParagraphFont"/>
    <w:uiPriority w:val="22"/>
    <w:qFormat/>
    <w:rsid w:val="001C6A29"/>
    <w:rPr>
      <w:b/>
      <w:bCs/>
    </w:rPr>
  </w:style>
  <w:style w:type="paragraph" w:styleId="NormalWeb">
    <w:name w:val="Normal (Web)"/>
    <w:basedOn w:val="Normal"/>
    <w:uiPriority w:val="99"/>
    <w:unhideWhenUsed/>
    <w:rsid w:val="004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4317">
      <w:bodyDiv w:val="1"/>
      <w:marLeft w:val="0"/>
      <w:marRight w:val="0"/>
      <w:marTop w:val="0"/>
      <w:marBottom w:val="0"/>
      <w:divBdr>
        <w:top w:val="none" w:sz="0" w:space="0" w:color="auto"/>
        <w:left w:val="none" w:sz="0" w:space="0" w:color="auto"/>
        <w:bottom w:val="none" w:sz="0" w:space="0" w:color="auto"/>
        <w:right w:val="none" w:sz="0" w:space="0" w:color="auto"/>
      </w:divBdr>
    </w:div>
    <w:div w:id="59173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usccb.org/bible/matthew/2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27</cp:revision>
  <dcterms:created xsi:type="dcterms:W3CDTF">2023-02-25T20:07:00Z</dcterms:created>
  <dcterms:modified xsi:type="dcterms:W3CDTF">2023-03-23T14:54:00Z</dcterms:modified>
</cp:coreProperties>
</file>