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8E" w14:textId="77777777" w:rsidR="006C5E22" w:rsidRPr="00C0052D" w:rsidRDefault="006C5E22" w:rsidP="006C5E22">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3B2AB33C" w14:textId="77777777" w:rsidR="006C5E22" w:rsidRDefault="006C5E22" w:rsidP="006C5E2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02AE1DB" w14:textId="77777777" w:rsidR="006C5E22" w:rsidRDefault="006C5E22" w:rsidP="006C5E22">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5E4C7B3A" w14:textId="395E68BE" w:rsidR="006C5E22" w:rsidRPr="006C5E22" w:rsidRDefault="008C33F0" w:rsidP="0073697C">
      <w:pPr>
        <w:pStyle w:val="Default"/>
        <w:spacing w:line="276" w:lineRule="auto"/>
        <w:ind w:left="720" w:right="-372" w:hanging="720"/>
        <w:rPr>
          <w:rFonts w:ascii="Arial" w:hAnsi="Arial" w:cs="Arial Unicode MS"/>
          <w:sz w:val="28"/>
          <w:szCs w:val="28"/>
        </w:rPr>
      </w:pPr>
      <w:r>
        <w:rPr>
          <w:rFonts w:ascii="Arial" w:hAnsi="Arial" w:cs="Arial Unicode MS"/>
          <w:sz w:val="28"/>
          <w:szCs w:val="28"/>
        </w:rPr>
        <w:t>2024.01.</w:t>
      </w:r>
      <w:r w:rsidR="00273D7B">
        <w:rPr>
          <w:rFonts w:ascii="Arial" w:hAnsi="Arial" w:cs="Arial Unicode MS"/>
          <w:sz w:val="28"/>
          <w:szCs w:val="28"/>
        </w:rPr>
        <w:t>21</w:t>
      </w:r>
      <w:r>
        <w:rPr>
          <w:rFonts w:ascii="Arial" w:hAnsi="Arial" w:cs="Arial Unicode MS"/>
          <w:sz w:val="28"/>
          <w:szCs w:val="28"/>
        </w:rPr>
        <w:t xml:space="preserve">           </w:t>
      </w:r>
      <w:r w:rsidR="00273D7B">
        <w:rPr>
          <w:rFonts w:ascii="Arial" w:hAnsi="Arial" w:cs="Arial Unicode MS"/>
          <w:sz w:val="28"/>
          <w:szCs w:val="28"/>
        </w:rPr>
        <w:t>3rd</w:t>
      </w:r>
      <w:r>
        <w:rPr>
          <w:rFonts w:ascii="Arial" w:hAnsi="Arial" w:cs="Arial Unicode MS"/>
          <w:sz w:val="28"/>
          <w:szCs w:val="28"/>
        </w:rPr>
        <w:t xml:space="preserve"> </w:t>
      </w:r>
      <w:r w:rsidR="009D626C">
        <w:rPr>
          <w:rFonts w:ascii="Arial" w:hAnsi="Arial" w:cs="Arial Unicode MS"/>
          <w:sz w:val="28"/>
          <w:szCs w:val="28"/>
        </w:rPr>
        <w:t xml:space="preserve">Sunday in </w:t>
      </w:r>
      <w:r w:rsidR="00C371BA">
        <w:rPr>
          <w:rFonts w:ascii="Arial" w:hAnsi="Arial" w:cs="Arial Unicode MS"/>
          <w:sz w:val="28"/>
          <w:szCs w:val="28"/>
        </w:rPr>
        <w:t>O</w:t>
      </w:r>
      <w:r w:rsidR="009D626C">
        <w:rPr>
          <w:rFonts w:ascii="Arial" w:hAnsi="Arial" w:cs="Arial Unicode MS"/>
          <w:sz w:val="28"/>
          <w:szCs w:val="28"/>
        </w:rPr>
        <w:t xml:space="preserve">rdinary </w:t>
      </w:r>
      <w:r w:rsidR="00C371BA">
        <w:rPr>
          <w:rFonts w:ascii="Arial" w:hAnsi="Arial" w:cs="Arial Unicode MS"/>
          <w:sz w:val="28"/>
          <w:szCs w:val="28"/>
        </w:rPr>
        <w:t>Ti</w:t>
      </w:r>
      <w:r w:rsidR="009D626C">
        <w:rPr>
          <w:rFonts w:ascii="Arial" w:hAnsi="Arial" w:cs="Arial Unicode MS"/>
          <w:sz w:val="28"/>
          <w:szCs w:val="28"/>
        </w:rPr>
        <w:t>me</w:t>
      </w:r>
      <w:r w:rsidR="006C5E22">
        <w:rPr>
          <w:rFonts w:ascii="Arial" w:hAnsi="Arial" w:cs="Arial Unicode MS"/>
          <w:sz w:val="28"/>
          <w:szCs w:val="28"/>
        </w:rPr>
        <w:tab/>
      </w:r>
      <w:r w:rsidR="0073697C">
        <w:rPr>
          <w:rFonts w:ascii="Arial" w:hAnsi="Arial" w:cs="Arial Unicode MS"/>
          <w:sz w:val="28"/>
          <w:szCs w:val="28"/>
        </w:rPr>
        <w:t xml:space="preserve">  </w:t>
      </w:r>
      <w:r w:rsidR="006C5E22">
        <w:rPr>
          <w:rFonts w:ascii="Arial" w:hAnsi="Arial" w:cs="Arial Unicode MS"/>
          <w:sz w:val="28"/>
          <w:szCs w:val="28"/>
        </w:rPr>
        <w:t xml:space="preserve">Mary Lou </w:t>
      </w:r>
      <w:r w:rsidR="0073697C"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Jorgensen-Bacher</w:t>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t xml:space="preserve">   </w:t>
      </w:r>
    </w:p>
    <w:p w14:paraId="12CF5317" w14:textId="36A27735"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w:t>
      </w:r>
      <w:r w:rsidR="00625DCD">
        <w:rPr>
          <w:rFonts w:ascii="Arial" w:hAnsi="Arial"/>
          <w:b/>
          <w:bCs/>
          <w:sz w:val="28"/>
          <w:szCs w:val="28"/>
          <w14:textOutline w14:w="12700" w14:cap="flat" w14:cmpd="sng" w14:algn="ctr">
            <w14:noFill/>
            <w14:prstDash w14:val="solid"/>
            <w14:miter w14:lim="400000"/>
          </w14:textOutline>
        </w:rPr>
        <w:t xml:space="preserve"> Jack</w:t>
      </w:r>
      <w:r>
        <w:rPr>
          <w:rFonts w:ascii="Arial" w:hAnsi="Arial"/>
          <w:b/>
          <w:bCs/>
          <w:sz w:val="28"/>
          <w:szCs w:val="28"/>
          <w14:textOutline w14:w="12700" w14:cap="flat" w14:cmpd="sng" w14:algn="ctr">
            <w14:noFill/>
            <w14:prstDash w14:val="solid"/>
            <w14:miter w14:lim="400000"/>
          </w14:textOutline>
        </w:rPr>
        <w:t>, for celebrating</w:t>
      </w:r>
      <w:r w:rsidR="000727ED">
        <w:rPr>
          <w:rFonts w:ascii="Arial" w:hAnsi="Arial"/>
          <w:b/>
          <w:bCs/>
          <w:sz w:val="28"/>
          <w:szCs w:val="28"/>
          <w14:textOutline w14:w="12700" w14:cap="flat" w14:cmpd="sng" w14:algn="ctr">
            <w14:noFill/>
            <w14:prstDash w14:val="solid"/>
            <w14:miter w14:lim="400000"/>
          </w14:textOutline>
        </w:rPr>
        <w:t xml:space="preserve"> and </w:t>
      </w:r>
      <w:r w:rsidR="000727ED" w:rsidRPr="000727ED">
        <w:rPr>
          <w:rFonts w:ascii="Arial" w:hAnsi="Arial"/>
          <w:b/>
          <w:bCs/>
          <w:sz w:val="28"/>
          <w:szCs w:val="28"/>
          <w:u w:val="single"/>
          <w14:textOutline w14:w="12700" w14:cap="flat" w14:cmpd="sng" w14:algn="ctr">
            <w14:noFill/>
            <w14:prstDash w14:val="solid"/>
            <w14:miter w14:lim="400000"/>
          </w14:textOutline>
        </w:rPr>
        <w:t>being</w:t>
      </w:r>
      <w:r>
        <w:rPr>
          <w:rFonts w:ascii="Arial" w:hAnsi="Arial"/>
          <w:b/>
          <w:bCs/>
          <w:sz w:val="28"/>
          <w:szCs w:val="28"/>
          <w14:textOutline w14:w="12700" w14:cap="flat" w14:cmpd="sng" w14:algn="ctr">
            <w14:noFill/>
            <w14:prstDash w14:val="solid"/>
            <w14:miter w14:lim="400000"/>
          </w14:textOutline>
        </w:rPr>
        <w:t xml:space="preserve"> with us</w:t>
      </w:r>
      <w:r w:rsidR="000727ED">
        <w:rPr>
          <w:rFonts w:ascii="Arial" w:hAnsi="Arial"/>
          <w:b/>
          <w:bCs/>
          <w:sz w:val="28"/>
          <w:szCs w:val="28"/>
          <w14:textOutline w14:w="12700" w14:cap="flat" w14:cmpd="sng" w14:algn="ctr">
            <w14:noFill/>
            <w14:prstDash w14:val="solid"/>
            <w14:miter w14:lim="400000"/>
          </w14:textOutline>
        </w:rPr>
        <w:t>!</w:t>
      </w:r>
    </w:p>
    <w:p w14:paraId="18B6CC1F" w14:textId="68B1BFD6" w:rsidR="006C5E22" w:rsidRDefault="006C5E22" w:rsidP="0099713C">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99713C">
        <w:rPr>
          <w:rFonts w:ascii="Arial" w:hAnsi="Arial"/>
          <w:b/>
          <w:bCs/>
          <w:sz w:val="28"/>
          <w:szCs w:val="28"/>
          <w14:textOutline w14:w="12700" w14:cap="flat" w14:cmpd="sng" w14:algn="ctr">
            <w14:noFill/>
            <w14:prstDash w14:val="solid"/>
            <w14:miter w14:lim="400000"/>
          </w14:textOutline>
        </w:rPr>
        <w:t xml:space="preserve"> </w:t>
      </w:r>
    </w:p>
    <w:p w14:paraId="3755A8C9" w14:textId="6675755F" w:rsidR="007A3363" w:rsidRDefault="007A3363" w:rsidP="007A3363">
      <w:pPr>
        <w:jc w:val="center"/>
      </w:pPr>
      <w:r>
        <w:t>‘Repent and believe the Good News.’</w:t>
      </w:r>
    </w:p>
    <w:p w14:paraId="50AD2B5B" w14:textId="77777777" w:rsidR="007A3363" w:rsidRDefault="007A3363" w:rsidP="007A3363">
      <w:pPr>
        <w:jc w:val="center"/>
      </w:pPr>
    </w:p>
    <w:p w14:paraId="6C38FC10" w14:textId="77777777" w:rsidR="007A3363" w:rsidRDefault="007A3363" w:rsidP="007A3363">
      <w:r>
        <w:t>Father Richard Finn OP said this in one of his recent homilies from Blackfriars Priory Oxford,</w:t>
      </w:r>
    </w:p>
    <w:p w14:paraId="612AD1DE" w14:textId="77777777" w:rsidR="007A3363" w:rsidRDefault="007A3363" w:rsidP="007A3363">
      <w:r>
        <w:t>‘The repentance Jesus calls for must be more than mere regret for what we have done ill or not done at all. It means nothing less than that profound change of heart and mind, by which we surrender our false gods, by which we value what is true and good. We are called to turn away from sin, and to praise God in the daily conduct of our lives. Our desire to embrace this path of repentance is supported by the Holy Spirit.’</w:t>
      </w:r>
    </w:p>
    <w:p w14:paraId="42C22CC1" w14:textId="1BDE5696" w:rsidR="007A3363" w:rsidRDefault="007A3363" w:rsidP="007A3363">
      <w:r>
        <w:t>When we read this homily, it seemed to us that someone who is undertaking such a profound change of heart and mind, could be more disposed to listen and respond when God calls her or him to a personal commitment. Jonah himself shows us this. His initial response to God’s call to go and preach to the Ninevites was not, ‘Of course, Lord.’ He ran away from this mission, boarding a boat that would take him off in the opposite direction. Eventually, having been swallowed by a whale and cast up onto dry land, he has experienced an awakening to what God is calling him to do. So, in today’s brief reading from the Book of Jonah we see that his response now is completely different,</w:t>
      </w:r>
    </w:p>
    <w:p w14:paraId="2E3BD2AA" w14:textId="77777777" w:rsidR="007A3363" w:rsidRDefault="007A3363" w:rsidP="007A3363">
      <w:r>
        <w:t xml:space="preserve">‘The word of the Lord came to Jonah a second time. ‘Get up, go to Nineveh that great city, and proclaim to it the message that I tell you.’ </w:t>
      </w:r>
      <w:proofErr w:type="gramStart"/>
      <w:r>
        <w:t>So</w:t>
      </w:r>
      <w:proofErr w:type="gramEnd"/>
      <w:r>
        <w:t xml:space="preserve"> Jonah set out and went to Nineveh, according to the word of the Lord.’</w:t>
      </w:r>
    </w:p>
    <w:p w14:paraId="480D8279" w14:textId="77777777" w:rsidR="007A3363" w:rsidRDefault="007A3363" w:rsidP="007A3363">
      <w:r>
        <w:t>When it comes to our reading from the first chapter of Mark’s gospel, we can notice an immediacy in the narrative which creates a note of urgency. This can be appreciated in the translation of the New Testament by J B Phillips,</w:t>
      </w:r>
    </w:p>
    <w:p w14:paraId="49533712" w14:textId="77777777" w:rsidR="007A3363" w:rsidRDefault="007A3363" w:rsidP="007A3363">
      <w:r>
        <w:t xml:space="preserve">‘It was after John’s arrest that Jesus came into Galilee, proclaiming the gospel of God, saying, </w:t>
      </w:r>
      <w:proofErr w:type="gramStart"/>
      <w:r>
        <w:t>The</w:t>
      </w:r>
      <w:proofErr w:type="gramEnd"/>
      <w:r>
        <w:t xml:space="preserve"> time has come at last – the kingdom of God has arrived. You must change your hearts and minds and believe the good news.’</w:t>
      </w:r>
    </w:p>
    <w:p w14:paraId="18748296" w14:textId="77777777" w:rsidR="007A3363" w:rsidRDefault="007A3363" w:rsidP="007A3363">
      <w:r>
        <w:t>The need for urgent action is intensified in the way Jesus calls his first apostles, and in how they respond. To Simon and Andrew, while they were casting their nets in the water, he says,</w:t>
      </w:r>
    </w:p>
    <w:p w14:paraId="48C26E30" w14:textId="77777777" w:rsidR="007A3363" w:rsidRDefault="007A3363" w:rsidP="007A3363">
      <w:r>
        <w:t>‘Come and follow me and I will teach you to catch men,’ he cried. ‘At once they dropped their nets and followed him.’</w:t>
      </w:r>
    </w:p>
    <w:p w14:paraId="6609FC08" w14:textId="77777777" w:rsidR="007A3363" w:rsidRDefault="007A3363" w:rsidP="007A3363">
      <w:r>
        <w:t>The calling of James and John, who were aboard a boat overhauling their nets, is narrated like this,</w:t>
      </w:r>
    </w:p>
    <w:p w14:paraId="28169B85" w14:textId="77777777" w:rsidR="007A3363" w:rsidRDefault="007A3363" w:rsidP="007A3363">
      <w:r>
        <w:t xml:space="preserve">‘At once he called them, and they left their father Zebedee in the boat with the hired </w:t>
      </w:r>
      <w:proofErr w:type="gramStart"/>
      <w:r>
        <w:t>men, and</w:t>
      </w:r>
      <w:proofErr w:type="gramEnd"/>
      <w:r>
        <w:t xml:space="preserve"> went after him.’</w:t>
      </w:r>
    </w:p>
    <w:p w14:paraId="06590447" w14:textId="77777777" w:rsidR="007A3363" w:rsidRDefault="007A3363" w:rsidP="007A3363">
      <w:r>
        <w:t>All four changed their hearts and minds and the direction of their lives immediately. And from that moment they began their apprenticeship as bringers of the good news of the kingdom to others. We are also called to take up our role in the service of the kingdom.</w:t>
      </w:r>
    </w:p>
    <w:p w14:paraId="2005CBCC" w14:textId="77777777" w:rsidR="007A3363" w:rsidRDefault="007A3363" w:rsidP="007A3363">
      <w:r>
        <w:t xml:space="preserve">In John’s gospel (1:35-42) the calling of the first apostles begins with a question. When Andrew, and, presumably John, begin to follow the one John the Baptist has pointed out as ‘the Lamb of God’, Jesus turns around, sees </w:t>
      </w:r>
      <w:proofErr w:type="gramStart"/>
      <w:r>
        <w:t>them</w:t>
      </w:r>
      <w:proofErr w:type="gramEnd"/>
      <w:r>
        <w:t xml:space="preserve"> and asks, ‘What do you want?’ The tone of the question was clearly </w:t>
      </w:r>
      <w:proofErr w:type="gramStart"/>
      <w:r>
        <w:t>encouraging, because</w:t>
      </w:r>
      <w:proofErr w:type="gramEnd"/>
      <w:r>
        <w:t xml:space="preserve"> they replied, ‘Master, where are you staying?’ Then comes the invitation from Jesus, ‘Come and see.’ The subsequent encounter with Jesus, the light of the world, was life changing, so much so that on the very next day, Andrew tells his brother Simon, with wonder in his voice, ‘we have found the Messiah.’</w:t>
      </w:r>
    </w:p>
    <w:p w14:paraId="196806D6" w14:textId="77777777" w:rsidR="007A3363" w:rsidRDefault="007A3363" w:rsidP="007A3363">
      <w:r>
        <w:t>Pope Francis, in his foreword to the book, ‘Questioning God’, by Timothy Radcliffe and Lukasz Popko says this,</w:t>
      </w:r>
    </w:p>
    <w:p w14:paraId="46DAFC49" w14:textId="77777777" w:rsidR="007A3363" w:rsidRDefault="007A3363" w:rsidP="007A3363">
      <w:r>
        <w:lastRenderedPageBreak/>
        <w:t>‘Jesus loved asking questions. He liked to enter into dialogue with the men and women of his time who crowded around this strange rabbi who spoke of God and of planting the seeds of God’s Kingdom and the treasure hidden in a field and of banquets which were rich feasts. All those who listened to Jesus understood that his questions were not rhetorical. No, they were a call directly to his listeners as a means of breaking into the depths of their hearts. An attempt to pierce the shield of their egos in order that the balm of love could penetrate.’</w:t>
      </w:r>
    </w:p>
    <w:p w14:paraId="5A0D4D5E" w14:textId="77777777" w:rsidR="007A3363" w:rsidRDefault="007A3363" w:rsidP="007A3363">
      <w:r>
        <w:t xml:space="preserve">This paragraph made us think of the painting by William Holman Hunt (1827-1910) called, ‘The Light of the World’. The painting illustrates the words of Revelation 3:20, </w:t>
      </w:r>
    </w:p>
    <w:p w14:paraId="4B5DE89D" w14:textId="77777777" w:rsidR="007A3363" w:rsidRDefault="007A3363" w:rsidP="007A3363">
      <w:r>
        <w:t xml:space="preserve">‘Behold, I stand knocking at the door. If anyone listens to my voice and opens the door, I will go into his house and dine with him, and he with me.’ </w:t>
      </w:r>
    </w:p>
    <w:p w14:paraId="6CB1A43A" w14:textId="77777777" w:rsidR="007A3363" w:rsidRDefault="007A3363" w:rsidP="007A3363">
      <w:r>
        <w:t xml:space="preserve">It is well worth finding the image of this painting </w:t>
      </w:r>
      <w:proofErr w:type="gramStart"/>
      <w:r>
        <w:t>on line</w:t>
      </w:r>
      <w:proofErr w:type="gramEnd"/>
      <w:r>
        <w:t>, where you will see Jesus holding a lantern in his left hand and preparing to knock at an overgrown and long unopened door. The artist said this about his painting,</w:t>
      </w:r>
    </w:p>
    <w:p w14:paraId="75F63310" w14:textId="77777777" w:rsidR="007A3363" w:rsidRDefault="007A3363" w:rsidP="007A3363">
      <w:r>
        <w:t>‘I painted the picture with what I thought, unworthy though I was, to be a divine command and not simply a good subject. The door in the painting has no handle, and can therefore only be opened from the inside, representing the obstinately shut mind.’</w:t>
      </w:r>
    </w:p>
    <w:p w14:paraId="0111DF88" w14:textId="77777777" w:rsidR="007A3363" w:rsidRDefault="007A3363" w:rsidP="007A3363"/>
    <w:p w14:paraId="25B91B7B" w14:textId="77777777" w:rsidR="007A3363" w:rsidRDefault="007A3363" w:rsidP="007A3363">
      <w:r>
        <w:t>What might the Lord be saying to us today? When he knocks, how far will we let him in?</w:t>
      </w:r>
    </w:p>
    <w:p w14:paraId="537A6CED" w14:textId="22E37B38" w:rsidR="00A4019F" w:rsidRDefault="00A4019F" w:rsidP="00A4019F"/>
    <w:p w14:paraId="313B0198" w14:textId="77777777" w:rsidR="00811343" w:rsidRPr="00A4019F" w:rsidRDefault="00811343" w:rsidP="0099713C">
      <w:pPr>
        <w:pStyle w:val="NormalWeb"/>
        <w:rPr>
          <w:rFonts w:ascii="Arial" w:hAnsi="Arial" w:cs="Arial"/>
          <w:sz w:val="28"/>
          <w:szCs w:val="28"/>
        </w:rPr>
      </w:pPr>
    </w:p>
    <w:p w14:paraId="5039FC0E" w14:textId="77777777" w:rsidR="006C5E22" w:rsidRDefault="006C5E22" w:rsidP="006C5E2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6C71DBE5" w14:textId="42EAEB11" w:rsidR="00CD5592" w:rsidRPr="00CD5592" w:rsidRDefault="00811343" w:rsidP="006C5E22">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sz w:val="28"/>
          <w:szCs w:val="28"/>
          <w14:textOutline w14:w="12700" w14:cap="flat" w14:cmpd="sng" w14:algn="ctr">
            <w14:noFill/>
            <w14:prstDash w14:val="solid"/>
            <w14:miter w14:lim="400000"/>
          </w14:textOutline>
        </w:rPr>
        <w:t>Jan. 21:</w:t>
      </w:r>
      <w:r>
        <w:rPr>
          <w:rFonts w:ascii="Arial" w:eastAsia="Arial" w:hAnsi="Arial" w:cs="Arial"/>
          <w:sz w:val="28"/>
          <w:szCs w:val="28"/>
          <w14:textOutline w14:w="12700" w14:cap="flat" w14:cmpd="sng" w14:algn="ctr">
            <w14:noFill/>
            <w14:prstDash w14:val="solid"/>
            <w14:miter w14:lim="400000"/>
          </w14:textOutline>
        </w:rPr>
        <w:tab/>
      </w:r>
      <w:r w:rsidR="00ED54DC">
        <w:rPr>
          <w:rFonts w:ascii="Arial" w:eastAsia="Arial" w:hAnsi="Arial" w:cs="Arial"/>
          <w:sz w:val="28"/>
          <w:szCs w:val="28"/>
          <w14:textOutline w14:w="12700" w14:cap="flat" w14:cmpd="sng" w14:algn="ctr">
            <w14:noFill/>
            <w14:prstDash w14:val="solid"/>
            <w14:miter w14:lim="400000"/>
          </w14:textOutline>
        </w:rPr>
        <w:t>Jonah 3:1-5, 10</w:t>
      </w:r>
      <w:r w:rsidR="00ED54DC">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 xml:space="preserve">  Psalm 25     1 Corinthians 7:29-31</w:t>
      </w:r>
      <w:r w:rsidR="00D803B4">
        <w:rPr>
          <w:rFonts w:ascii="Arial" w:eastAsia="Arial" w:hAnsi="Arial" w:cs="Arial"/>
          <w:sz w:val="28"/>
          <w:szCs w:val="28"/>
          <w14:textOutline w14:w="12700" w14:cap="flat" w14:cmpd="sng" w14:algn="ctr">
            <w14:noFill/>
            <w14:prstDash w14:val="solid"/>
            <w14:miter w14:lim="400000"/>
          </w14:textOutline>
        </w:rPr>
        <w:t xml:space="preserve">        </w:t>
      </w:r>
      <w:r w:rsidR="00447D3E">
        <w:rPr>
          <w:rFonts w:ascii="Arial" w:eastAsia="Arial" w:hAnsi="Arial" w:cs="Arial"/>
          <w:sz w:val="28"/>
          <w:szCs w:val="28"/>
          <w14:textOutline w14:w="12700" w14:cap="flat" w14:cmpd="sng" w14:algn="ctr">
            <w14:noFill/>
            <w14:prstDash w14:val="solid"/>
            <w14:miter w14:lim="400000"/>
          </w14:textOutline>
        </w:rPr>
        <w:t>Mark 1:15</w:t>
      </w:r>
      <w:r w:rsidR="00447D3E">
        <w:rPr>
          <w:rFonts w:ascii="Arial" w:eastAsia="Arial" w:hAnsi="Arial" w:cs="Arial"/>
          <w:sz w:val="28"/>
          <w:szCs w:val="28"/>
          <w14:textOutline w14:w="12700" w14:cap="flat" w14:cmpd="sng" w14:algn="ctr">
            <w14:noFill/>
            <w14:prstDash w14:val="solid"/>
            <w14:miter w14:lim="400000"/>
          </w14:textOutline>
        </w:rPr>
        <w:tab/>
        <w:t xml:space="preserve">  </w:t>
      </w:r>
    </w:p>
    <w:p w14:paraId="1AA70935" w14:textId="441CFDC9" w:rsidR="006C5E22" w:rsidRPr="00D803B4" w:rsidRDefault="00CD5592" w:rsidP="00CD5592">
      <w:pPr>
        <w:shd w:val="clear" w:color="auto" w:fill="FFFFFF"/>
        <w:rPr>
          <w:rFonts w:ascii="Arial" w:hAnsi="Arial" w:cs="Arial Unicode MS"/>
          <w:color w:val="1D2228"/>
          <w:sz w:val="28"/>
          <w:szCs w:val="28"/>
          <w:u w:color="1D2228"/>
          <w14:textOutline w14:w="12700" w14:cap="flat" w14:cmpd="sng" w14:algn="ctr">
            <w14:noFill/>
            <w14:prstDash w14:val="solid"/>
            <w14:miter w14:lim="400000"/>
          </w14:textOutline>
        </w:rPr>
      </w:pPr>
      <w:r w:rsidRPr="00D803B4">
        <w:rPr>
          <w:rFonts w:ascii="Arial" w:hAnsi="Arial" w:cs="Arial Unicode MS"/>
          <w:color w:val="1D2228"/>
          <w:sz w:val="28"/>
          <w:szCs w:val="28"/>
          <w:u w:color="1D2228"/>
          <w14:textOutline w14:w="12700" w14:cap="flat" w14:cmpd="sng" w14:algn="ctr">
            <w14:noFill/>
            <w14:prstDash w14:val="solid"/>
            <w14:miter w14:lim="400000"/>
          </w14:textOutline>
        </w:rPr>
        <w:t>Jan.</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28</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Deut</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18:15-20</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Psalm</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95</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1 Cor</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7:32-35</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Mark 1:21-28</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ab/>
      </w:r>
    </w:p>
    <w:p w14:paraId="1518ED54" w14:textId="4750C160" w:rsidR="006C5E22" w:rsidRPr="006449EB" w:rsidRDefault="006C5E22" w:rsidP="006C5E22">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78557665" w14:textId="77777777" w:rsidR="006C5E22" w:rsidRDefault="006C5E22" w:rsidP="006C5E2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01ABFA74" w14:textId="77777777" w:rsidR="006C5E22" w:rsidRDefault="006C5E22" w:rsidP="006C5E22">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DB3EE10" w14:textId="77777777" w:rsidR="006C5E22" w:rsidRPr="00D63437" w:rsidRDefault="006C5E22" w:rsidP="006C5E22">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fldChar w:fldCharType="begin"/>
      </w:r>
      <w:r>
        <w:instrText>HYPERLINK "mailto:mljb57@yahoo.ca"</w:instrText>
      </w:r>
      <w:r>
        <w:fldChar w:fldCharType="separate"/>
      </w:r>
      <w:r w:rsidRPr="00D63437">
        <w:rPr>
          <w:rStyle w:val="Hyperlink"/>
          <w:rFonts w:ascii="Arial" w:hAnsi="Arial" w:cs="Arial"/>
          <w:sz w:val="28"/>
          <w:szCs w:val="28"/>
          <w:shd w:val="clear" w:color="auto" w:fill="FFFFFF"/>
        </w:rPr>
        <w:t>mljb57@yahoo.ca</w:t>
      </w:r>
      <w:r>
        <w:rPr>
          <w:rStyle w:val="Hyperlink"/>
          <w:rFonts w:ascii="Arial" w:hAnsi="Arial" w:cs="Arial"/>
          <w:sz w:val="28"/>
          <w:szCs w:val="28"/>
          <w:shd w:val="clear" w:color="auto" w:fill="FFFFFF"/>
        </w:rPr>
        <w:fldChar w:fldCharType="end"/>
      </w:r>
    </w:p>
    <w:p w14:paraId="3AC09EF4"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Pr="00F76219">
        <w:rPr>
          <w:rFonts w:ascii="Arial" w:eastAsia="Times New Roman" w:hAnsi="Arial" w:cs="Arial"/>
          <w:sz w:val="28"/>
          <w:szCs w:val="28"/>
          <w:bdr w:val="none" w:sz="0" w:space="0" w:color="auto"/>
          <w:lang w:val="en-CA"/>
        </w:rPr>
        <w:tab/>
      </w:r>
      <w:r w:rsidRPr="00F76219">
        <w:rPr>
          <w:rFonts w:ascii="Arial" w:eastAsia="Times New Roman" w:hAnsi="Arial" w:cs="Arial"/>
          <w:sz w:val="28"/>
          <w:szCs w:val="28"/>
          <w:bdr w:val="none" w:sz="0" w:space="0" w:color="auto"/>
          <w:lang w:val="en-CA"/>
        </w:rPr>
        <w:tab/>
        <w:t xml:space="preserve">    Elizabeth Whelan: </w:t>
      </w:r>
      <w:r w:rsidRPr="00F76219">
        <w:rPr>
          <w:rFonts w:ascii="Arial" w:hAnsi="Arial" w:cs="Arial"/>
          <w:sz w:val="28"/>
          <w:szCs w:val="28"/>
          <w:u w:val="single"/>
          <w:shd w:val="clear" w:color="auto" w:fill="FFFFFF"/>
        </w:rPr>
        <w:t>erwhelan@icloud.com</w:t>
      </w:r>
    </w:p>
    <w:p w14:paraId="0A9EB788"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 xml:space="preserve">: </w:t>
      </w:r>
      <w:r w:rsidRPr="00441FFA">
        <w:rPr>
          <w:rFonts w:ascii="Arial" w:hAnsi="Arial" w:cs="Arial"/>
          <w:sz w:val="28"/>
          <w:szCs w:val="28"/>
          <w:u w:val="single"/>
          <w:shd w:val="clear" w:color="auto" w:fill="FFFFFF"/>
        </w:rPr>
        <w:t>met191970@gmail.com</w:t>
      </w:r>
    </w:p>
    <w:p w14:paraId="05F39B6D"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7" w:history="1">
        <w:r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6D9E4EDB"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8"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6D44127B"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6785DA50"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151522FB" w14:textId="77777777" w:rsidR="006C5E22" w:rsidRPr="00885134" w:rsidRDefault="006C5E22" w:rsidP="006C5E22">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081A48B4" w14:textId="143EF5CA" w:rsidR="006C5E22" w:rsidRPr="006C5E22" w:rsidRDefault="006C5E22" w:rsidP="006C5E22">
      <w:pPr>
        <w:shd w:val="clear" w:color="auto" w:fill="FFFFFF"/>
        <w:spacing w:line="276" w:lineRule="auto"/>
        <w:rPr>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7363CA4C" w14:textId="77777777" w:rsidR="006C5E22" w:rsidRPr="00E54F3E" w:rsidRDefault="006C5E22" w:rsidP="006C5E2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654CC8E" w14:textId="4324AA3C" w:rsidR="006C5E22" w:rsidRDefault="006C5E22" w:rsidP="006C5E2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0E3842AC"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F628738" w14:textId="0237F4ED" w:rsidR="006C5E22" w:rsidRDefault="006C5E22" w:rsidP="006C5E22">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lastRenderedPageBreak/>
        <w:t>January Birthdays: Happy Birthday!!!</w:t>
      </w:r>
    </w:p>
    <w:p w14:paraId="7E09A404"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8 Susan Morgan</w:t>
      </w:r>
    </w:p>
    <w:p w14:paraId="52E62C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9 Carolyn Scandiffio</w:t>
      </w:r>
    </w:p>
    <w:p w14:paraId="63417A0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15 Bernard Joseph McKeever</w:t>
      </w:r>
    </w:p>
    <w:p w14:paraId="61F425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16 Evan Moncrieff</w:t>
      </w:r>
    </w:p>
    <w:p w14:paraId="6E4AE03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20 Carole Giangrande</w:t>
      </w:r>
    </w:p>
    <w:p w14:paraId="49887FF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21 Jack Murphy</w:t>
      </w:r>
    </w:p>
    <w:p w14:paraId="14A2D6DE"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25 Maryanne Stone-Jimenez</w:t>
      </w:r>
    </w:p>
    <w:p w14:paraId="4619C0D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 xml:space="preserve">28 Jacqueline </w:t>
      </w:r>
      <w:proofErr w:type="spellStart"/>
      <w:r w:rsidRPr="0073697C">
        <w:rPr>
          <w:rFonts w:ascii="Arial" w:hAnsi="Arial" w:cs="Arial"/>
          <w:sz w:val="28"/>
          <w:szCs w:val="28"/>
        </w:rPr>
        <w:t>Vonbun</w:t>
      </w:r>
      <w:proofErr w:type="spellEnd"/>
    </w:p>
    <w:p w14:paraId="4C95F42D" w14:textId="77777777" w:rsidR="006C5E22" w:rsidRPr="008F5B63"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2FC549FA" w14:textId="77777777" w:rsidR="006C5E22" w:rsidRPr="001E1DBC" w:rsidRDefault="006C5E22" w:rsidP="006C5E22">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3EB3B750"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Online liturgies are quite straight-forward.</w:t>
      </w:r>
    </w:p>
    <w:p w14:paraId="0F8C5A72"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16768DD9" w14:textId="77777777" w:rsidR="006C5E22" w:rsidRPr="00E54F3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D2C8DC7" w14:textId="77777777" w:rsidR="006C5E22" w:rsidRDefault="006C5E22" w:rsidP="006C5E22">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148043B" w14:textId="77777777" w:rsidR="006C5E22" w:rsidRDefault="006C5E22" w:rsidP="006C5E22">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2D7055B" w14:textId="77777777" w:rsidR="006C5E22" w:rsidRDefault="006C5E22" w:rsidP="006C5E22">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5DF53731"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353496A"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4D342F97" w14:textId="77777777" w:rsidR="006C5E22" w:rsidRDefault="006C5E22" w:rsidP="006C5E22">
      <w:pPr>
        <w:spacing w:line="276" w:lineRule="auto"/>
        <w:rPr>
          <w:rFonts w:ascii="Arial" w:eastAsia="Arial" w:hAnsi="Arial" w:cs="Arial"/>
          <w:color w:val="000000"/>
          <w:u w:color="000000"/>
          <w14:textOutline w14:w="0" w14:cap="flat" w14:cmpd="sng" w14:algn="ctr">
            <w14:noFill/>
            <w14:prstDash w14:val="solid"/>
            <w14:bevel/>
          </w14:textOutline>
        </w:rPr>
      </w:pPr>
    </w:p>
    <w:p w14:paraId="661283A7" w14:textId="77777777" w:rsidR="006C5E22" w:rsidRDefault="006C5E22" w:rsidP="006C5E22">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6F5188AA"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5F4CA49"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B0114FB"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38EBF72"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6533F3A" w14:textId="77777777" w:rsidR="006C5E22" w:rsidRDefault="006C5E22" w:rsidP="006C5E22">
      <w:pPr>
        <w:spacing w:line="276" w:lineRule="auto"/>
        <w:rPr>
          <w:rFonts w:ascii="Arial" w:hAnsi="Arial"/>
          <w:sz w:val="28"/>
          <w:szCs w:val="28"/>
          <w14:textOutline w14:w="0" w14:cap="flat" w14:cmpd="sng" w14:algn="ctr">
            <w14:noFill/>
            <w14:prstDash w14:val="solid"/>
            <w14:bevel/>
          </w14:textOutline>
        </w:rPr>
      </w:pPr>
    </w:p>
    <w:p w14:paraId="42AD3A22" w14:textId="77777777" w:rsidR="006C5E22" w:rsidRDefault="006C5E22" w:rsidP="006C5E22"/>
    <w:p w14:paraId="0A9C0EAF" w14:textId="77777777" w:rsidR="006C5E22" w:rsidRDefault="006C5E22" w:rsidP="006C5E22"/>
    <w:p w14:paraId="1FEC0B5F" w14:textId="77777777" w:rsidR="006C5E22" w:rsidRDefault="006C5E22" w:rsidP="006C5E22"/>
    <w:p w14:paraId="3D7CED0A" w14:textId="77777777" w:rsidR="006C5E22" w:rsidRDefault="006C5E22" w:rsidP="006C5E22"/>
    <w:p w14:paraId="63196DE8" w14:textId="77777777" w:rsidR="00914DC9" w:rsidRDefault="00914DC9"/>
    <w:p w14:paraId="40F0D450" w14:textId="77777777" w:rsidR="00F57C39" w:rsidRDefault="00F57C39"/>
    <w:sectPr w:rsidR="00F57C39">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586E" w14:textId="77777777" w:rsidR="007E7C18" w:rsidRDefault="007E7C18">
      <w:r>
        <w:separator/>
      </w:r>
    </w:p>
  </w:endnote>
  <w:endnote w:type="continuationSeparator" w:id="0">
    <w:p w14:paraId="1C9509B8" w14:textId="77777777" w:rsidR="007E7C18" w:rsidRDefault="007E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959" w14:textId="77777777" w:rsidR="00935FE4" w:rsidRDefault="00935FE4">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78D1" w14:textId="77777777" w:rsidR="007E7C18" w:rsidRDefault="007E7C18">
      <w:r>
        <w:separator/>
      </w:r>
    </w:p>
  </w:footnote>
  <w:footnote w:type="continuationSeparator" w:id="0">
    <w:p w14:paraId="56546F56" w14:textId="77777777" w:rsidR="007E7C18" w:rsidRDefault="007E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74F1" w14:textId="77777777" w:rsidR="00935FE4" w:rsidRDefault="00935FE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942E3EE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FACBEA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A569C04">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729CA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10215D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1BE2D9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224531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0226BF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E3A5B5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2"/>
    <w:rsid w:val="00020E34"/>
    <w:rsid w:val="00037B87"/>
    <w:rsid w:val="000727ED"/>
    <w:rsid w:val="00083C47"/>
    <w:rsid w:val="000B1B15"/>
    <w:rsid w:val="0018063A"/>
    <w:rsid w:val="001D48F2"/>
    <w:rsid w:val="0022470E"/>
    <w:rsid w:val="00240CAC"/>
    <w:rsid w:val="00273D7B"/>
    <w:rsid w:val="00385933"/>
    <w:rsid w:val="003A3CB3"/>
    <w:rsid w:val="003B7E81"/>
    <w:rsid w:val="00447D3E"/>
    <w:rsid w:val="004625F8"/>
    <w:rsid w:val="004A2B97"/>
    <w:rsid w:val="004C0D9F"/>
    <w:rsid w:val="0057626F"/>
    <w:rsid w:val="00577703"/>
    <w:rsid w:val="00614BDF"/>
    <w:rsid w:val="00625DCD"/>
    <w:rsid w:val="0067414D"/>
    <w:rsid w:val="0069547F"/>
    <w:rsid w:val="006B19A6"/>
    <w:rsid w:val="006C5E22"/>
    <w:rsid w:val="0073697C"/>
    <w:rsid w:val="00771ED1"/>
    <w:rsid w:val="007A3363"/>
    <w:rsid w:val="007E7C18"/>
    <w:rsid w:val="00811343"/>
    <w:rsid w:val="00854B9C"/>
    <w:rsid w:val="008C33F0"/>
    <w:rsid w:val="00914DC9"/>
    <w:rsid w:val="00935FE4"/>
    <w:rsid w:val="0099713C"/>
    <w:rsid w:val="009D626C"/>
    <w:rsid w:val="00A21A5C"/>
    <w:rsid w:val="00A4019F"/>
    <w:rsid w:val="00A61166"/>
    <w:rsid w:val="00B20DA4"/>
    <w:rsid w:val="00B21B80"/>
    <w:rsid w:val="00C371BA"/>
    <w:rsid w:val="00C529AF"/>
    <w:rsid w:val="00CD5592"/>
    <w:rsid w:val="00D44CA6"/>
    <w:rsid w:val="00D75826"/>
    <w:rsid w:val="00D803B4"/>
    <w:rsid w:val="00DD4588"/>
    <w:rsid w:val="00DF1404"/>
    <w:rsid w:val="00E04575"/>
    <w:rsid w:val="00E6146E"/>
    <w:rsid w:val="00E83380"/>
    <w:rsid w:val="00EB1964"/>
    <w:rsid w:val="00ED54DC"/>
    <w:rsid w:val="00EE6772"/>
    <w:rsid w:val="00F03CBE"/>
    <w:rsid w:val="00F36F82"/>
    <w:rsid w:val="00F57C39"/>
    <w:rsid w:val="00F63BF7"/>
    <w:rsid w:val="00F66B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BD5"/>
  <w15:chartTrackingRefBased/>
  <w15:docId w15:val="{16F99F7D-AEC7-4166-9B78-B3AFF31F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2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5E22"/>
    <w:rPr>
      <w:u w:val="single"/>
    </w:rPr>
  </w:style>
  <w:style w:type="paragraph" w:customStyle="1" w:styleId="HeaderFooter">
    <w:name w:val="Header &amp; Footer"/>
    <w:rsid w:val="006C5E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6C5E2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6C5E22"/>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6C5E2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6C5E2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6C5E22"/>
  </w:style>
  <w:style w:type="numbering" w:customStyle="1" w:styleId="ImportedStyle2">
    <w:name w:val="Imported Style 2"/>
    <w:rsid w:val="006C5E22"/>
    <w:pPr>
      <w:numPr>
        <w:numId w:val="1"/>
      </w:numPr>
    </w:pPr>
  </w:style>
  <w:style w:type="numbering" w:customStyle="1" w:styleId="ImportedStyle3">
    <w:name w:val="Imported Style 3"/>
    <w:rsid w:val="006C5E22"/>
    <w:pPr>
      <w:numPr>
        <w:numId w:val="4"/>
      </w:numPr>
    </w:pPr>
  </w:style>
  <w:style w:type="paragraph" w:styleId="NormalWeb">
    <w:name w:val="Normal (Web)"/>
    <w:basedOn w:val="Normal"/>
    <w:uiPriority w:val="99"/>
    <w:unhideWhenUsed/>
    <w:rsid w:val="006C5E22"/>
  </w:style>
  <w:style w:type="paragraph" w:customStyle="1" w:styleId="Body">
    <w:name w:val="Body"/>
    <w:rsid w:val="00A401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ja-JP"/>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sma@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9</cp:revision>
  <dcterms:created xsi:type="dcterms:W3CDTF">2024-01-16T17:54:00Z</dcterms:created>
  <dcterms:modified xsi:type="dcterms:W3CDTF">2024-01-19T14:12:00Z</dcterms:modified>
</cp:coreProperties>
</file>