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8AB15" w14:textId="77777777" w:rsidR="00AC441C" w:rsidRPr="007B7C24" w:rsidRDefault="00AC441C" w:rsidP="00AC441C">
      <w:pPr>
        <w:pStyle w:val="BodyA"/>
        <w:spacing w:line="276" w:lineRule="auto"/>
        <w:rPr>
          <w:color w:val="auto"/>
          <w:sz w:val="28"/>
          <w:szCs w:val="28"/>
        </w:rPr>
      </w:pPr>
    </w:p>
    <w:p w14:paraId="05181508" w14:textId="77777777" w:rsidR="00AC441C" w:rsidRPr="007B7C24" w:rsidRDefault="00AC441C" w:rsidP="00AC441C">
      <w:pPr>
        <w:pStyle w:val="BodyA"/>
        <w:spacing w:line="276" w:lineRule="auto"/>
        <w:rPr>
          <w:rFonts w:ascii="Lucida Calligraphy" w:hAnsi="Lucida Calligraphy"/>
          <w:b/>
          <w:bCs/>
          <w:color w:val="auto"/>
          <w:sz w:val="36"/>
          <w:szCs w:val="36"/>
        </w:rPr>
      </w:pPr>
      <w:r w:rsidRPr="007B7C24">
        <w:rPr>
          <w:rFonts w:ascii="Lucida Calligraphy" w:hAnsi="Lucida Calligraphy"/>
          <w:b/>
          <w:bCs/>
          <w:color w:val="auto"/>
          <w:sz w:val="28"/>
          <w:szCs w:val="28"/>
          <w:u w:color="22313E"/>
          <w:lang w:val="en-US"/>
        </w:rPr>
        <w:t xml:space="preserve"> </w:t>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 xml:space="preserve">Progress   </w:t>
      </w:r>
    </w:p>
    <w:p w14:paraId="07EB8390" w14:textId="77777777" w:rsidR="00AC441C" w:rsidRPr="007B7C24" w:rsidRDefault="00AC441C" w:rsidP="00AC441C">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122F2DE" w14:textId="77777777" w:rsidR="00AC441C" w:rsidRPr="007B7C24" w:rsidRDefault="00AC441C" w:rsidP="00AC441C">
      <w:pPr>
        <w:pStyle w:val="Default"/>
        <w:spacing w:line="276" w:lineRule="auto"/>
        <w:rPr>
          <w:rFonts w:ascii="Arial" w:eastAsia="Arial" w:hAnsi="Arial" w:cs="Arial"/>
          <w:b/>
          <w:bCs/>
          <w:color w:val="auto"/>
          <w:sz w:val="28"/>
          <w:szCs w:val="28"/>
        </w:rPr>
      </w:pPr>
    </w:p>
    <w:p w14:paraId="64CC1A65" w14:textId="1667B94F" w:rsidR="00AC441C" w:rsidRPr="007B7C24" w:rsidRDefault="00AC441C" w:rsidP="00AC441C">
      <w:pPr>
        <w:pStyle w:val="Heading2"/>
        <w:shd w:val="clear" w:color="auto" w:fill="FFFFFF"/>
        <w:spacing w:before="0" w:after="0"/>
        <w:textAlignment w:val="baseline"/>
        <w:rPr>
          <w:rFonts w:ascii="Arial" w:eastAsia="Times New Roman" w:hAnsi="Arial" w:cs="Arial"/>
          <w:color w:val="auto"/>
          <w:sz w:val="28"/>
          <w:szCs w:val="28"/>
          <w:u w:val="single"/>
        </w:rPr>
      </w:pPr>
      <w:r w:rsidRPr="007B7C24">
        <w:rPr>
          <w:rFonts w:ascii="Arial" w:eastAsia="Arial" w:hAnsi="Arial" w:cs="Arial"/>
          <w:color w:val="auto"/>
          <w:sz w:val="28"/>
          <w:szCs w:val="28"/>
          <w:u w:val="single"/>
        </w:rPr>
        <w:t xml:space="preserve">April 14, 2024 </w:t>
      </w:r>
      <w:r w:rsidRPr="007B7C24">
        <w:rPr>
          <w:rFonts w:ascii="Arial" w:eastAsia="Arial" w:hAnsi="Arial" w:cs="Arial"/>
          <w:color w:val="auto"/>
          <w:sz w:val="28"/>
          <w:szCs w:val="28"/>
          <w:u w:val="single"/>
        </w:rPr>
        <w:tab/>
      </w:r>
      <w:r w:rsidRPr="007B7C24">
        <w:rPr>
          <w:rFonts w:ascii="Arial" w:eastAsia="Arial" w:hAnsi="Arial" w:cs="Arial"/>
          <w:color w:val="auto"/>
          <w:sz w:val="28"/>
          <w:szCs w:val="28"/>
          <w:u w:val="single"/>
        </w:rPr>
        <w:tab/>
        <w:t xml:space="preserve">               3rd </w:t>
      </w:r>
      <w:r w:rsidRPr="007B7C24">
        <w:rPr>
          <w:rFonts w:ascii="Arial" w:hAnsi="Arial" w:cs="Arial"/>
          <w:color w:val="auto"/>
          <w:sz w:val="28"/>
          <w:szCs w:val="28"/>
          <w:u w:val="single"/>
        </w:rPr>
        <w:t xml:space="preserve">Sunday of Easter </w:t>
      </w:r>
      <w:r w:rsidRPr="007B7C24">
        <w:rPr>
          <w:rFonts w:ascii="Arial" w:hAnsi="Arial" w:cs="Arial"/>
          <w:color w:val="auto"/>
          <w:sz w:val="28"/>
          <w:szCs w:val="28"/>
          <w:u w:val="single"/>
        </w:rPr>
        <w:tab/>
        <w:t xml:space="preserve">      </w:t>
      </w:r>
      <w:r w:rsidRPr="007B7C24">
        <w:rPr>
          <w:rFonts w:ascii="Arial" w:eastAsia="Arial" w:hAnsi="Arial" w:cs="Arial"/>
          <w:color w:val="auto"/>
          <w:sz w:val="28"/>
          <w:szCs w:val="28"/>
          <w:u w:val="single"/>
        </w:rPr>
        <w:t>Maryanne &amp; Roberto</w:t>
      </w:r>
    </w:p>
    <w:p w14:paraId="051D7654" w14:textId="77777777" w:rsidR="00AC441C" w:rsidRPr="007B7C24" w:rsidRDefault="00AC441C" w:rsidP="00AC441C">
      <w:pPr>
        <w:pStyle w:val="Default"/>
        <w:ind w:left="720" w:hanging="720"/>
        <w:rPr>
          <w:rFonts w:ascii="Arial" w:eastAsia="Arial" w:hAnsi="Arial" w:cs="Arial"/>
          <w:b/>
          <w:bCs/>
          <w:color w:val="auto"/>
          <w:sz w:val="28"/>
          <w:szCs w:val="28"/>
        </w:rPr>
      </w:pPr>
    </w:p>
    <w:p w14:paraId="56511BA1" w14:textId="1E127A2F" w:rsidR="00AC441C" w:rsidRPr="007B7C24" w:rsidRDefault="00AC441C" w:rsidP="00AC441C">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Welcome, Fr Paul!</w:t>
      </w:r>
    </w:p>
    <w:p w14:paraId="009DC24A" w14:textId="77777777" w:rsidR="00AC441C" w:rsidRPr="007B7C24" w:rsidRDefault="00AC441C" w:rsidP="00AC441C">
      <w:pPr>
        <w:pStyle w:val="Heading1"/>
        <w:spacing w:before="0" w:after="0"/>
        <w:rPr>
          <w:rFonts w:ascii="Arial" w:hAnsi="Arial" w:cs="Arial"/>
          <w:color w:val="auto"/>
          <w:sz w:val="28"/>
          <w:szCs w:val="28"/>
        </w:rPr>
      </w:pPr>
    </w:p>
    <w:p w14:paraId="3F333958" w14:textId="27A368B5" w:rsidR="00AC441C" w:rsidRPr="007B7C24" w:rsidRDefault="00AC441C" w:rsidP="00AC441C">
      <w:pPr>
        <w:pStyle w:val="Heading1"/>
        <w:spacing w:before="0" w:after="0"/>
        <w:rPr>
          <w:rFonts w:ascii="Arial" w:hAnsi="Arial" w:cs="Arial"/>
          <w:b/>
          <w:bCs/>
          <w:color w:val="auto"/>
          <w:sz w:val="28"/>
          <w:szCs w:val="28"/>
          <w:bdr w:val="none" w:sz="0" w:space="0" w:color="auto"/>
          <w:lang w:val="en-CA"/>
        </w:rPr>
      </w:pPr>
      <w:r w:rsidRPr="007B7C24">
        <w:rPr>
          <w:rFonts w:ascii="Arial" w:hAnsi="Arial" w:cs="Arial"/>
          <w:b/>
          <w:bCs/>
          <w:color w:val="auto"/>
          <w:sz w:val="28"/>
          <w:szCs w:val="28"/>
          <w:u w:val="single"/>
        </w:rPr>
        <w:t>Reflection</w:t>
      </w:r>
      <w:r w:rsidRPr="007B7C24">
        <w:rPr>
          <w:rFonts w:ascii="Arial" w:hAnsi="Arial" w:cs="Arial"/>
          <w:color w:val="auto"/>
          <w:sz w:val="28"/>
          <w:szCs w:val="28"/>
        </w:rPr>
        <w:t xml:space="preserve"> from Brian </w:t>
      </w:r>
      <w:r w:rsidR="00A23DD8">
        <w:rPr>
          <w:rFonts w:ascii="Arial" w:hAnsi="Arial" w:cs="Arial"/>
          <w:color w:val="auto"/>
          <w:sz w:val="28"/>
          <w:szCs w:val="28"/>
        </w:rPr>
        <w:t xml:space="preserve">and Rita </w:t>
      </w:r>
      <w:r w:rsidRPr="007B7C24">
        <w:rPr>
          <w:rFonts w:ascii="Arial" w:eastAsia="Times New Roman" w:hAnsi="Arial" w:cs="Arial"/>
          <w:color w:val="auto"/>
          <w:sz w:val="28"/>
          <w:szCs w:val="28"/>
          <w:bdr w:val="none" w:sz="0" w:space="0" w:color="auto"/>
          <w:lang w:val="en-CA" w:eastAsia="en-CA"/>
        </w:rPr>
        <w:t>Shaughnessy</w:t>
      </w:r>
      <w:r w:rsidRPr="007B7C24">
        <w:rPr>
          <w:rFonts w:ascii="Arial" w:hAnsi="Arial" w:cs="Arial"/>
          <w:color w:val="auto"/>
          <w:sz w:val="28"/>
          <w:szCs w:val="28"/>
        </w:rPr>
        <w:t xml:space="preserve"> </w:t>
      </w:r>
    </w:p>
    <w:p w14:paraId="2B2BC21B" w14:textId="77777777" w:rsidR="00AC441C" w:rsidRDefault="00AC441C" w:rsidP="00AC441C">
      <w:pPr>
        <w:rPr>
          <w:rFonts w:ascii="Arial" w:hAnsi="Arial" w:cs="Arial"/>
          <w:sz w:val="28"/>
          <w:szCs w:val="28"/>
          <w:lang w:val="en-CA"/>
        </w:rPr>
      </w:pPr>
    </w:p>
    <w:p w14:paraId="19DAB823" w14:textId="79E87EE1"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Today’s Gospel begins on Easter Sunday afternoon with the two disciples that Jesus appeared to in Emmaus hurrying back to Jerusalem to tell the apostles they had seen Him.</w:t>
      </w:r>
      <w:r w:rsidR="00B71981">
        <w:rPr>
          <w:rFonts w:ascii="Arial" w:hAnsi="Arial" w:cs="Arial"/>
          <w:color w:val="1B1B1B"/>
          <w:sz w:val="28"/>
          <w:szCs w:val="28"/>
        </w:rPr>
        <w:t xml:space="preserve"> </w:t>
      </w:r>
      <w:r w:rsidRPr="00A23DD8">
        <w:rPr>
          <w:rFonts w:ascii="Arial" w:hAnsi="Arial" w:cs="Arial"/>
          <w:color w:val="1B1B1B"/>
          <w:sz w:val="28"/>
          <w:szCs w:val="28"/>
        </w:rPr>
        <w:t>Luke says they told “the eleven and their companions”.  No mention of who these companions were and how long they stayed.  And “the eleven” can’t be right because Judas Iscariot had hung himself and Thomas hadn’t rejoined them yet.</w:t>
      </w:r>
    </w:p>
    <w:p w14:paraId="76D6CDA2" w14:textId="7777777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p>
    <w:p w14:paraId="299BC586" w14:textId="189C81C8"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 xml:space="preserve">Jesus next appeared to the apostles, saying “Peace be with you”, but it wasn’t.  </w:t>
      </w:r>
      <w:r w:rsidR="00B71981" w:rsidRPr="00A23DD8">
        <w:rPr>
          <w:rFonts w:ascii="Arial" w:hAnsi="Arial" w:cs="Arial"/>
          <w:color w:val="1B1B1B"/>
          <w:sz w:val="28"/>
          <w:szCs w:val="28"/>
        </w:rPr>
        <w:t>Instead,</w:t>
      </w:r>
      <w:r w:rsidRPr="00A23DD8">
        <w:rPr>
          <w:rFonts w:ascii="Arial" w:hAnsi="Arial" w:cs="Arial"/>
          <w:color w:val="1B1B1B"/>
          <w:sz w:val="28"/>
          <w:szCs w:val="28"/>
        </w:rPr>
        <w:t xml:space="preserve"> they were terrified and thought he was a ghost.  He showed them his hands and feet and ate a piece of broiled fish in their presence to convince them he wasn’t a ghost.</w:t>
      </w:r>
    </w:p>
    <w:p w14:paraId="57F58151" w14:textId="7777777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p>
    <w:p w14:paraId="006EDFE3" w14:textId="7777777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He told them that everything written about Him in the Scriptures had to be fulfilled, and He opened their minds to understand the Scriptures.  They were to be witnesses.</w:t>
      </w:r>
    </w:p>
    <w:p w14:paraId="388FCAAD" w14:textId="7777777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p>
    <w:p w14:paraId="0044299B" w14:textId="29B442F6" w:rsidR="00A23DD8" w:rsidRPr="00946D1C"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When Jesus said “Peace be with you”, it was much more than a customary greeting.  In our daily lives with all its challenges and problems we may at times feel that “Jesus is dead and lives no more” just like the disciples. Jesus will ask today, “Why are you frightened and why do doubts arise in your hearts?”  We need to remember that Jesus is alive and with us today.  Whatever our problems, be it sickness, disabilities, job loss, marital or relationship problems, debts, etc. etc., scripture tells us,</w:t>
      </w:r>
      <w:r w:rsidR="00946D1C">
        <w:rPr>
          <w:rFonts w:ascii="Arial" w:hAnsi="Arial" w:cs="Arial"/>
          <w:color w:val="1B1B1B"/>
          <w:sz w:val="28"/>
          <w:szCs w:val="28"/>
        </w:rPr>
        <w:t xml:space="preserve"> </w:t>
      </w:r>
      <w:r w:rsidRPr="00A23DD8">
        <w:rPr>
          <w:rFonts w:ascii="Arial" w:hAnsi="Arial" w:cs="Arial"/>
          <w:color w:val="313131"/>
          <w:sz w:val="28"/>
          <w:szCs w:val="28"/>
        </w:rPr>
        <w:t>“We are more than conquerors in Jesus who loves us” (Rom 8:37) and “we can do all things through Christ who strengthens us” (Phil 4:13).  I think this is the peace Jesus is taking about.</w:t>
      </w:r>
    </w:p>
    <w:p w14:paraId="3EBF5C06" w14:textId="77777777" w:rsidR="00F8594E" w:rsidRDefault="00F8594E" w:rsidP="00A23DD8">
      <w:pPr>
        <w:pStyle w:val="NormalWeb"/>
        <w:shd w:val="clear" w:color="auto" w:fill="FFFFFF"/>
        <w:spacing w:before="0" w:beforeAutospacing="0" w:after="0" w:afterAutospacing="0"/>
        <w:rPr>
          <w:rFonts w:ascii="Arial" w:hAnsi="Arial" w:cs="Arial"/>
          <w:color w:val="1B1B1B"/>
          <w:sz w:val="28"/>
          <w:szCs w:val="28"/>
        </w:rPr>
      </w:pPr>
    </w:p>
    <w:p w14:paraId="51FCC11A" w14:textId="3B441AA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Henri Nouwen says this on Everlasting Peace:</w:t>
      </w:r>
    </w:p>
    <w:p w14:paraId="6888D936" w14:textId="77777777" w:rsidR="00A23DD8" w:rsidRPr="00A23DD8" w:rsidRDefault="00A23DD8" w:rsidP="00A23DD8">
      <w:pPr>
        <w:pStyle w:val="NormalWeb"/>
        <w:shd w:val="clear" w:color="auto" w:fill="FFFFFF"/>
        <w:spacing w:before="0" w:beforeAutospacing="0" w:after="0" w:afterAutospacing="0"/>
        <w:rPr>
          <w:rFonts w:ascii="Arial" w:hAnsi="Arial" w:cs="Arial"/>
          <w:color w:val="1B1B1B"/>
          <w:sz w:val="28"/>
          <w:szCs w:val="28"/>
        </w:rPr>
      </w:pPr>
      <w:r w:rsidRPr="00A23DD8">
        <w:rPr>
          <w:rFonts w:ascii="Arial" w:hAnsi="Arial" w:cs="Arial"/>
          <w:color w:val="1B1B1B"/>
          <w:sz w:val="28"/>
          <w:szCs w:val="28"/>
        </w:rPr>
        <w:t>"Joyful persons do not necessarily make jokes, laugh, or even smile. They are not people with an optimistic outlook on life who always relativize the seriousness of a moment or an event. No, joyful persons see with open eyes the hard reality of human existence and at the same time are not imprisoned by it. They have no illusion about the evil powers that roam around, “looking for someone to devour” (1 Peter 5:8), but they also know that death has no final power. They suffer with those who suffer, yet they do not hold on to suffering; they point beyond it to an everlasting peace.”</w:t>
      </w:r>
    </w:p>
    <w:p w14:paraId="3EE23904" w14:textId="77777777" w:rsidR="00A23DD8" w:rsidRPr="007B7C24" w:rsidRDefault="00A23DD8" w:rsidP="00AC441C">
      <w:pPr>
        <w:rPr>
          <w:rFonts w:ascii="Arial" w:hAnsi="Arial" w:cs="Arial"/>
          <w:sz w:val="28"/>
          <w:szCs w:val="28"/>
          <w:lang w:val="en-CA"/>
        </w:rPr>
      </w:pPr>
    </w:p>
    <w:p w14:paraId="705ADDF0" w14:textId="77777777" w:rsidR="00AC441C" w:rsidRPr="007B7C24" w:rsidRDefault="00AC441C" w:rsidP="00AC441C">
      <w:pPr>
        <w:pStyle w:val="Default"/>
        <w:spacing w:line="276" w:lineRule="auto"/>
        <w:ind w:left="720" w:hanging="720"/>
        <w:rPr>
          <w:rFonts w:ascii="Arial" w:eastAsia="Arial" w:hAnsi="Arial" w:cs="Arial"/>
          <w:b/>
          <w:bCs/>
          <w:color w:val="auto"/>
          <w:sz w:val="28"/>
          <w:szCs w:val="28"/>
        </w:rPr>
      </w:pPr>
    </w:p>
    <w:p w14:paraId="70D94505" w14:textId="77777777" w:rsidR="00AC441C" w:rsidRPr="007B7C24" w:rsidRDefault="00AC441C" w:rsidP="00AC441C">
      <w:pPr>
        <w:pStyle w:val="Default"/>
        <w:spacing w:line="276" w:lineRule="auto"/>
        <w:rPr>
          <w:rFonts w:ascii="Arial" w:eastAsia="Arial" w:hAnsi="Arial" w:cs="Arial"/>
          <w:color w:val="auto"/>
          <w:sz w:val="28"/>
          <w:szCs w:val="28"/>
        </w:rPr>
      </w:pPr>
      <w:r w:rsidRPr="007B7C24">
        <w:rPr>
          <w:rFonts w:ascii="Arial" w:eastAsia="Arial" w:hAnsi="Arial" w:cs="Arial"/>
          <w:b/>
          <w:bCs/>
          <w:color w:val="auto"/>
          <w:sz w:val="28"/>
          <w:szCs w:val="28"/>
        </w:rPr>
        <w:t>April 14</w:t>
      </w:r>
      <w:r w:rsidRPr="007B7C24">
        <w:rPr>
          <w:rFonts w:ascii="Arial" w:eastAsia="Arial" w:hAnsi="Arial" w:cs="Arial"/>
          <w:color w:val="auto"/>
          <w:sz w:val="28"/>
          <w:szCs w:val="28"/>
        </w:rPr>
        <w:t>:</w:t>
      </w:r>
      <w:r w:rsidRPr="007B7C24">
        <w:rPr>
          <w:rFonts w:ascii="Arial" w:eastAsia="Arial" w:hAnsi="Arial" w:cs="Arial"/>
          <w:color w:val="auto"/>
          <w:sz w:val="28"/>
          <w:szCs w:val="28"/>
        </w:rPr>
        <w:tab/>
      </w:r>
      <w:hyperlink r:id="rId7" w:history="1">
        <w:r w:rsidRPr="007B7C24">
          <w:rPr>
            <w:rStyle w:val="Hyperlink"/>
            <w:rFonts w:ascii="Arial" w:hAnsi="Arial" w:cs="Arial"/>
            <w:color w:val="auto"/>
            <w:sz w:val="28"/>
            <w:szCs w:val="28"/>
            <w:u w:val="none"/>
            <w:bdr w:val="none" w:sz="0" w:space="0" w:color="auto" w:frame="1"/>
            <w:shd w:val="clear" w:color="auto" w:fill="FFFFFF"/>
          </w:rPr>
          <w:t>Acts 3:13-15, 17-19</w:t>
        </w:r>
      </w:hyperlink>
      <w:r w:rsidRPr="007B7C24">
        <w:rPr>
          <w:rFonts w:ascii="Arial" w:eastAsia="Arial" w:hAnsi="Arial" w:cs="Arial"/>
          <w:color w:val="auto"/>
          <w:sz w:val="28"/>
          <w:szCs w:val="28"/>
        </w:rPr>
        <w:tab/>
        <w:t>Psalm 4</w:t>
      </w:r>
      <w:r w:rsidRPr="007B7C24">
        <w:rPr>
          <w:rFonts w:ascii="Arial" w:eastAsia="Arial" w:hAnsi="Arial" w:cs="Arial"/>
          <w:color w:val="auto"/>
          <w:sz w:val="28"/>
          <w:szCs w:val="28"/>
        </w:rPr>
        <w:tab/>
      </w:r>
      <w:r w:rsidRPr="007B7C24">
        <w:rPr>
          <w:rFonts w:ascii="Arial" w:eastAsia="Arial" w:hAnsi="Arial" w:cs="Arial"/>
          <w:color w:val="auto"/>
          <w:sz w:val="28"/>
          <w:szCs w:val="28"/>
        </w:rPr>
        <w:tab/>
      </w:r>
      <w:hyperlink r:id="rId8" w:history="1">
        <w:r w:rsidRPr="007B7C24">
          <w:rPr>
            <w:rStyle w:val="Hyperlink"/>
            <w:rFonts w:ascii="Arial" w:hAnsi="Arial" w:cs="Arial"/>
            <w:color w:val="auto"/>
            <w:sz w:val="28"/>
            <w:szCs w:val="28"/>
            <w:u w:val="none"/>
            <w:bdr w:val="none" w:sz="0" w:space="0" w:color="auto" w:frame="1"/>
            <w:shd w:val="clear" w:color="auto" w:fill="FFFFFF"/>
          </w:rPr>
          <w:t>1 Jn 2:1-5a</w:t>
        </w:r>
      </w:hyperlink>
      <w:r w:rsidRPr="007B7C24">
        <w:rPr>
          <w:rFonts w:ascii="Arial" w:eastAsia="Arial" w:hAnsi="Arial" w:cs="Arial"/>
          <w:color w:val="auto"/>
          <w:sz w:val="28"/>
          <w:szCs w:val="28"/>
        </w:rPr>
        <w:tab/>
      </w:r>
      <w:r w:rsidRPr="007B7C24">
        <w:rPr>
          <w:rFonts w:ascii="Arial" w:eastAsia="Arial" w:hAnsi="Arial" w:cs="Arial"/>
          <w:color w:val="auto"/>
          <w:sz w:val="28"/>
          <w:szCs w:val="28"/>
        </w:rPr>
        <w:tab/>
      </w:r>
      <w:hyperlink r:id="rId9" w:history="1">
        <w:r w:rsidRPr="007B7C24">
          <w:rPr>
            <w:rStyle w:val="Hyperlink"/>
            <w:rFonts w:ascii="Arial" w:hAnsi="Arial" w:cs="Arial"/>
            <w:color w:val="auto"/>
            <w:sz w:val="28"/>
            <w:szCs w:val="28"/>
            <w:u w:val="none"/>
            <w:bdr w:val="none" w:sz="0" w:space="0" w:color="auto" w:frame="1"/>
            <w:shd w:val="clear" w:color="auto" w:fill="FFFFFF"/>
          </w:rPr>
          <w:t>Lk 24:35-48</w:t>
        </w:r>
      </w:hyperlink>
    </w:p>
    <w:p w14:paraId="5A39C39B" w14:textId="1ADB17B4" w:rsidR="00AC441C" w:rsidRPr="007B7C24" w:rsidRDefault="00AC441C" w:rsidP="00AC441C">
      <w:pPr>
        <w:pStyle w:val="Default"/>
        <w:spacing w:line="276" w:lineRule="auto"/>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April 21</w:t>
      </w:r>
      <w:r w:rsidR="00A618E2" w:rsidRPr="007B7C24">
        <w:rPr>
          <w:rFonts w:ascii="Arial" w:eastAsia="Arial" w:hAnsi="Arial" w:cs="Arial"/>
          <w:b/>
          <w:bCs/>
          <w:color w:val="auto"/>
          <w:sz w:val="28"/>
          <w:szCs w:val="28"/>
        </w:rPr>
        <w:tab/>
      </w:r>
      <w:hyperlink r:id="rId10" w:history="1">
        <w:r w:rsidR="00A618E2" w:rsidRPr="007B7C24">
          <w:rPr>
            <w:rStyle w:val="Hyperlink"/>
            <w:rFonts w:ascii="Arial" w:hAnsi="Arial" w:cs="Arial"/>
            <w:color w:val="auto"/>
            <w:sz w:val="28"/>
            <w:szCs w:val="28"/>
            <w:u w:val="none"/>
            <w:bdr w:val="none" w:sz="0" w:space="0" w:color="auto" w:frame="1"/>
            <w:shd w:val="clear" w:color="auto" w:fill="FFFFFF"/>
          </w:rPr>
          <w:t>Acts 4:8-12</w:t>
        </w:r>
      </w:hyperlink>
      <w:r w:rsidR="00A618E2" w:rsidRPr="007B7C24">
        <w:rPr>
          <w:rFonts w:ascii="Arial" w:hAnsi="Arial" w:cs="Arial"/>
          <w:color w:val="auto"/>
          <w:sz w:val="28"/>
          <w:szCs w:val="28"/>
        </w:rPr>
        <w:tab/>
      </w:r>
      <w:r w:rsidR="00A618E2" w:rsidRPr="007B7C24">
        <w:rPr>
          <w:rFonts w:ascii="Arial" w:hAnsi="Arial" w:cs="Arial"/>
          <w:color w:val="auto"/>
          <w:sz w:val="28"/>
          <w:szCs w:val="28"/>
        </w:rPr>
        <w:tab/>
      </w:r>
      <w:r w:rsidR="00A618E2" w:rsidRPr="007B7C24">
        <w:rPr>
          <w:rFonts w:ascii="Arial" w:hAnsi="Arial" w:cs="Arial"/>
          <w:color w:val="auto"/>
          <w:sz w:val="28"/>
          <w:szCs w:val="28"/>
        </w:rPr>
        <w:tab/>
      </w:r>
      <w:r w:rsidR="00A618E2" w:rsidRPr="007B7C24">
        <w:rPr>
          <w:rFonts w:ascii="Arial" w:eastAsia="Arial" w:hAnsi="Arial" w:cs="Arial"/>
          <w:color w:val="auto"/>
          <w:sz w:val="28"/>
          <w:szCs w:val="28"/>
        </w:rPr>
        <w:t>Psalm 118</w:t>
      </w:r>
      <w:r w:rsidR="006625B0" w:rsidRPr="007B7C24">
        <w:rPr>
          <w:rFonts w:ascii="Arial" w:eastAsia="Arial" w:hAnsi="Arial" w:cs="Arial"/>
          <w:color w:val="auto"/>
          <w:sz w:val="28"/>
          <w:szCs w:val="28"/>
        </w:rPr>
        <w:tab/>
      </w:r>
      <w:r w:rsidR="006625B0" w:rsidRPr="007B7C24">
        <w:rPr>
          <w:rFonts w:ascii="Arial" w:eastAsia="Arial" w:hAnsi="Arial" w:cs="Arial"/>
          <w:color w:val="auto"/>
          <w:sz w:val="28"/>
          <w:szCs w:val="28"/>
        </w:rPr>
        <w:tab/>
      </w:r>
      <w:hyperlink r:id="rId11" w:history="1">
        <w:r w:rsidR="006625B0" w:rsidRPr="007B7C24">
          <w:rPr>
            <w:rStyle w:val="Hyperlink"/>
            <w:rFonts w:ascii="Arial" w:hAnsi="Arial" w:cs="Arial"/>
            <w:color w:val="auto"/>
            <w:sz w:val="28"/>
            <w:szCs w:val="28"/>
            <w:u w:val="none"/>
            <w:bdr w:val="none" w:sz="0" w:space="0" w:color="auto" w:frame="1"/>
            <w:shd w:val="clear" w:color="auto" w:fill="FFFFFF"/>
          </w:rPr>
          <w:t>1 Jn 3:1-2</w:t>
        </w:r>
      </w:hyperlink>
      <w:r w:rsidR="006625B0" w:rsidRPr="007B7C24">
        <w:rPr>
          <w:rFonts w:ascii="Arial" w:hAnsi="Arial" w:cs="Arial"/>
          <w:color w:val="auto"/>
          <w:sz w:val="28"/>
          <w:szCs w:val="28"/>
        </w:rPr>
        <w:tab/>
      </w:r>
      <w:r w:rsidR="006625B0" w:rsidRPr="007B7C24">
        <w:rPr>
          <w:rFonts w:ascii="Arial" w:hAnsi="Arial" w:cs="Arial"/>
          <w:color w:val="auto"/>
          <w:sz w:val="28"/>
          <w:szCs w:val="28"/>
        </w:rPr>
        <w:tab/>
      </w:r>
      <w:r w:rsidR="00834D7B" w:rsidRPr="007B7C24">
        <w:rPr>
          <w:rFonts w:ascii="Arial" w:hAnsi="Arial" w:cs="Arial"/>
          <w:color w:val="auto"/>
          <w:sz w:val="28"/>
          <w:szCs w:val="28"/>
        </w:rPr>
        <w:t>John 10:11-18</w:t>
      </w:r>
    </w:p>
    <w:p w14:paraId="7511F5A2" w14:textId="77777777" w:rsidR="00AC441C" w:rsidRPr="007B7C24" w:rsidRDefault="00AC441C" w:rsidP="00AC441C">
      <w:pPr>
        <w:pStyle w:val="Default"/>
        <w:spacing w:line="276" w:lineRule="auto"/>
        <w:ind w:left="720" w:hanging="720"/>
        <w:rPr>
          <w:rFonts w:ascii="Arial" w:eastAsia="Arial" w:hAnsi="Arial" w:cs="Arial"/>
          <w:b/>
          <w:bCs/>
          <w:color w:val="auto"/>
          <w:sz w:val="28"/>
          <w:szCs w:val="28"/>
          <w:u w:val="single"/>
        </w:rPr>
      </w:pPr>
    </w:p>
    <w:p w14:paraId="4D09505F" w14:textId="77777777" w:rsidR="00AC441C" w:rsidRPr="007B7C24" w:rsidRDefault="00AC441C" w:rsidP="00AC441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95D248D" w14:textId="77777777" w:rsidR="00AC441C" w:rsidRPr="007B7C24" w:rsidRDefault="00AC441C" w:rsidP="00AC441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DD42E4F"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April 14                       </w:t>
      </w:r>
      <w:r w:rsidRPr="007B7C24">
        <w:rPr>
          <w:rFonts w:ascii="Arial" w:eastAsia="Times New Roman" w:hAnsi="Arial" w:cs="Arial"/>
          <w:sz w:val="28"/>
          <w:szCs w:val="28"/>
          <w:bdr w:val="none" w:sz="0" w:space="0" w:color="auto"/>
          <w:lang w:val="en-CA" w:eastAsia="en-CA"/>
        </w:rPr>
        <w:tab/>
        <w:t xml:space="preserve">Rita &amp; Brian Shaughnessy         </w:t>
      </w:r>
      <w:r w:rsidRPr="007B7C24">
        <w:rPr>
          <w:rFonts w:ascii="Arial" w:eastAsia="Times New Roman" w:hAnsi="Arial" w:cs="Arial"/>
          <w:sz w:val="28"/>
          <w:szCs w:val="28"/>
          <w:bdr w:val="none" w:sz="0" w:space="0" w:color="auto"/>
          <w:lang w:val="en-CA" w:eastAsia="en-CA"/>
        </w:rPr>
        <w:tab/>
        <w:t>Fr Paul McAuley</w:t>
      </w:r>
    </w:p>
    <w:p w14:paraId="0001863D" w14:textId="23AC7AB6"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April 21                       </w:t>
      </w:r>
      <w:r w:rsidRPr="007B7C24">
        <w:rPr>
          <w:rFonts w:ascii="Arial" w:eastAsia="Times New Roman" w:hAnsi="Arial" w:cs="Arial"/>
          <w:sz w:val="28"/>
          <w:szCs w:val="28"/>
          <w:bdr w:val="none" w:sz="0" w:space="0" w:color="auto"/>
          <w:lang w:val="en-CA" w:eastAsia="en-CA"/>
        </w:rPr>
        <w:tab/>
        <w:t>Sheila &amp; Rob Barrett                  </w:t>
      </w:r>
      <w:r w:rsidRPr="007B7C24">
        <w:rPr>
          <w:rFonts w:ascii="Arial" w:eastAsia="Times New Roman" w:hAnsi="Arial" w:cs="Arial"/>
          <w:sz w:val="28"/>
          <w:szCs w:val="28"/>
          <w:bdr w:val="none" w:sz="0" w:space="0" w:color="auto"/>
          <w:lang w:val="en-CA" w:eastAsia="en-CA"/>
        </w:rPr>
        <w:tab/>
      </w:r>
      <w:r w:rsidR="00D93525" w:rsidRPr="007B7C24">
        <w:rPr>
          <w:rFonts w:ascii="Arial" w:eastAsia="Times New Roman" w:hAnsi="Arial" w:cs="Arial"/>
          <w:sz w:val="28"/>
          <w:szCs w:val="28"/>
          <w:bdr w:val="none" w:sz="0" w:space="0" w:color="auto"/>
          <w:lang w:val="en-CA" w:eastAsia="en-CA"/>
        </w:rPr>
        <w:t>Fr Ron MacDon</w:t>
      </w:r>
      <w:r w:rsidR="004C6E90" w:rsidRPr="007B7C24">
        <w:rPr>
          <w:rFonts w:ascii="Arial" w:eastAsia="Times New Roman" w:hAnsi="Arial" w:cs="Arial"/>
          <w:sz w:val="28"/>
          <w:szCs w:val="28"/>
          <w:bdr w:val="none" w:sz="0" w:space="0" w:color="auto"/>
          <w:lang w:val="en-CA" w:eastAsia="en-CA"/>
        </w:rPr>
        <w:t>n</w:t>
      </w:r>
      <w:r w:rsidR="00D93525" w:rsidRPr="007B7C24">
        <w:rPr>
          <w:rFonts w:ascii="Arial" w:eastAsia="Times New Roman" w:hAnsi="Arial" w:cs="Arial"/>
          <w:sz w:val="28"/>
          <w:szCs w:val="28"/>
          <w:bdr w:val="none" w:sz="0" w:space="0" w:color="auto"/>
          <w:lang w:val="en-CA" w:eastAsia="en-CA"/>
        </w:rPr>
        <w:t xml:space="preserve">ell </w:t>
      </w:r>
    </w:p>
    <w:p w14:paraId="1DD83192" w14:textId="77777777" w:rsidR="00D93525" w:rsidRPr="007B7C24" w:rsidRDefault="00AC441C" w:rsidP="00D935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April 28                       </w:t>
      </w:r>
      <w:r w:rsidRPr="007B7C24">
        <w:rPr>
          <w:rFonts w:ascii="Arial" w:eastAsia="Times New Roman" w:hAnsi="Arial" w:cs="Arial"/>
          <w:sz w:val="28"/>
          <w:szCs w:val="28"/>
          <w:bdr w:val="none" w:sz="0" w:space="0" w:color="auto"/>
          <w:lang w:val="en-CA" w:eastAsia="en-CA"/>
        </w:rPr>
        <w:tab/>
        <w:t>Lindsay &amp; Bill Watson                </w:t>
      </w:r>
      <w:r w:rsidRPr="007B7C24">
        <w:rPr>
          <w:rFonts w:ascii="Arial" w:eastAsia="Times New Roman" w:hAnsi="Arial" w:cs="Arial"/>
          <w:sz w:val="28"/>
          <w:szCs w:val="28"/>
          <w:bdr w:val="none" w:sz="0" w:space="0" w:color="auto"/>
          <w:lang w:val="en-CA" w:eastAsia="en-CA"/>
        </w:rPr>
        <w:tab/>
      </w:r>
      <w:r w:rsidR="00D93525" w:rsidRPr="007B7C24">
        <w:rPr>
          <w:rFonts w:ascii="Arial" w:eastAsia="Times New Roman" w:hAnsi="Arial" w:cs="Arial"/>
          <w:sz w:val="28"/>
          <w:szCs w:val="28"/>
          <w:bdr w:val="none" w:sz="0" w:space="0" w:color="auto"/>
          <w:lang w:val="en-CA" w:eastAsia="en-CA"/>
        </w:rPr>
        <w:t>Fr Prakash Lohale</w:t>
      </w:r>
    </w:p>
    <w:p w14:paraId="55877740" w14:textId="09F272AD"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p>
    <w:p w14:paraId="48F6A8B8" w14:textId="080B2D2A"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5                         </w:t>
      </w:r>
      <w:r w:rsidRPr="007B7C24">
        <w:rPr>
          <w:rFonts w:ascii="Arial" w:eastAsia="Times New Roman" w:hAnsi="Arial" w:cs="Arial"/>
          <w:sz w:val="28"/>
          <w:szCs w:val="28"/>
          <w:bdr w:val="none" w:sz="0" w:space="0" w:color="auto"/>
          <w:lang w:val="en-CA" w:eastAsia="en-CA"/>
        </w:rPr>
        <w:tab/>
        <w:t>Dean Riley                                      </w:t>
      </w:r>
      <w:r w:rsidR="004C6E90" w:rsidRPr="007B7C24">
        <w:rPr>
          <w:rFonts w:ascii="Arial" w:eastAsia="Times New Roman" w:hAnsi="Arial" w:cs="Arial"/>
          <w:sz w:val="28"/>
          <w:szCs w:val="28"/>
          <w:bdr w:val="none" w:sz="0" w:space="0" w:color="auto"/>
          <w:lang w:val="en-CA" w:eastAsia="en-CA"/>
        </w:rPr>
        <w:t>Fr Jack Costello</w:t>
      </w:r>
    </w:p>
    <w:p w14:paraId="39B373B6"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12                        </w:t>
      </w:r>
      <w:r w:rsidRPr="007B7C24">
        <w:rPr>
          <w:rFonts w:ascii="Arial" w:eastAsia="Times New Roman" w:hAnsi="Arial" w:cs="Arial"/>
          <w:sz w:val="28"/>
          <w:szCs w:val="28"/>
          <w:bdr w:val="none" w:sz="0" w:space="0" w:color="auto"/>
          <w:lang w:val="en-CA" w:eastAsia="en-CA"/>
        </w:rPr>
        <w:tab/>
        <w:t>Sharon McCarthy                            Fr Paul McAuley   </w:t>
      </w:r>
    </w:p>
    <w:p w14:paraId="346AD0EE" w14:textId="6838D3EF"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19                        </w:t>
      </w:r>
      <w:r w:rsidRPr="007B7C24">
        <w:rPr>
          <w:rFonts w:ascii="Arial" w:eastAsia="Times New Roman" w:hAnsi="Arial" w:cs="Arial"/>
          <w:sz w:val="28"/>
          <w:szCs w:val="28"/>
          <w:bdr w:val="none" w:sz="0" w:space="0" w:color="auto"/>
          <w:lang w:val="en-CA" w:eastAsia="en-CA"/>
        </w:rPr>
        <w:tab/>
        <w:t>John &amp; Mary MacMillan                   </w:t>
      </w:r>
      <w:r w:rsidR="004C6E90" w:rsidRPr="007B7C24">
        <w:rPr>
          <w:rFonts w:ascii="Arial" w:eastAsia="Times New Roman" w:hAnsi="Arial" w:cs="Arial"/>
          <w:sz w:val="28"/>
          <w:szCs w:val="28"/>
          <w:bdr w:val="none" w:sz="0" w:space="0" w:color="auto"/>
          <w:lang w:val="en-CA" w:eastAsia="en-CA"/>
        </w:rPr>
        <w:t>Fr Prakash Lohale </w:t>
      </w:r>
    </w:p>
    <w:p w14:paraId="00DDFCB4"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t>Maryanne S-J &amp; Roberto J              Fr Prakash Lohale </w:t>
      </w:r>
    </w:p>
    <w:p w14:paraId="1BB235C4" w14:textId="77777777" w:rsidR="00E90F57" w:rsidRPr="007B7C24" w:rsidRDefault="00E90F57"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5F342861" w14:textId="41BA1B32"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2                        </w:t>
      </w:r>
      <w:r w:rsidRPr="007B7C24">
        <w:rPr>
          <w:rFonts w:ascii="Arial" w:eastAsia="Times New Roman" w:hAnsi="Arial" w:cs="Arial"/>
          <w:sz w:val="28"/>
          <w:szCs w:val="28"/>
          <w:bdr w:val="none" w:sz="0" w:space="0" w:color="auto"/>
          <w:lang w:val="en-CA" w:eastAsia="en-CA"/>
        </w:rPr>
        <w:tab/>
        <w:t>Art Blomme                                      Fr Ron MacDo</w:t>
      </w:r>
      <w:r w:rsidR="004C6E90" w:rsidRPr="007B7C24">
        <w:rPr>
          <w:rFonts w:ascii="Arial" w:eastAsia="Times New Roman" w:hAnsi="Arial" w:cs="Arial"/>
          <w:sz w:val="28"/>
          <w:szCs w:val="28"/>
          <w:bdr w:val="none" w:sz="0" w:space="0" w:color="auto"/>
          <w:lang w:val="en-CA" w:eastAsia="en-CA"/>
        </w:rPr>
        <w:t>n</w:t>
      </w:r>
      <w:r w:rsidRPr="007B7C24">
        <w:rPr>
          <w:rFonts w:ascii="Arial" w:eastAsia="Times New Roman" w:hAnsi="Arial" w:cs="Arial"/>
          <w:sz w:val="28"/>
          <w:szCs w:val="28"/>
          <w:bdr w:val="none" w:sz="0" w:space="0" w:color="auto"/>
          <w:lang w:val="en-CA" w:eastAsia="en-CA"/>
        </w:rPr>
        <w:t>nell  </w:t>
      </w:r>
    </w:p>
    <w:p w14:paraId="6EFE0AC5"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Fr Paul McAuley   </w:t>
      </w:r>
    </w:p>
    <w:p w14:paraId="22F024B3" w14:textId="77777777" w:rsidR="00AC441C" w:rsidRPr="007B7C24" w:rsidRDefault="00AC441C" w:rsidP="00AC441C">
      <w:pPr>
        <w:pStyle w:val="Default"/>
        <w:spacing w:line="276" w:lineRule="auto"/>
        <w:ind w:left="720" w:hanging="720"/>
        <w:rPr>
          <w:rFonts w:ascii="Arial" w:eastAsia="Arial" w:hAnsi="Arial" w:cs="Arial"/>
          <w:b/>
          <w:bCs/>
          <w:color w:val="auto"/>
          <w:sz w:val="28"/>
          <w:szCs w:val="28"/>
          <w:lang w:val="en-CA"/>
        </w:rPr>
      </w:pPr>
    </w:p>
    <w:p w14:paraId="71BCA7B0" w14:textId="77777777"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6D7A01C5" w14:textId="77777777"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7CA2E610" w14:textId="58FE9D4C"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1060EBA0" w14:textId="77777777" w:rsidR="00AC441C" w:rsidRPr="007B7C24" w:rsidRDefault="00AC441C" w:rsidP="00AC441C">
      <w:pPr>
        <w:pStyle w:val="Default"/>
        <w:rPr>
          <w:rFonts w:ascii="Arial" w:eastAsia="Arial" w:hAnsi="Arial" w:cs="Arial"/>
          <w:color w:val="auto"/>
          <w:sz w:val="28"/>
          <w:szCs w:val="28"/>
        </w:rPr>
      </w:pPr>
    </w:p>
    <w:p w14:paraId="713C1DAF" w14:textId="77777777" w:rsidR="00AC441C" w:rsidRPr="007B7C24" w:rsidRDefault="00AC441C" w:rsidP="00AC441C">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A4BA422" w14:textId="77777777" w:rsidR="00AC441C" w:rsidRPr="007B7C24" w:rsidRDefault="00AC441C" w:rsidP="00AC441C">
      <w:pPr>
        <w:pStyle w:val="Default"/>
        <w:ind w:left="720" w:right="-235" w:hanging="720"/>
        <w:rPr>
          <w:rFonts w:ascii="Arial" w:eastAsia="Arial" w:hAnsi="Arial" w:cs="Arial"/>
          <w:color w:val="auto"/>
          <w:sz w:val="28"/>
          <w:szCs w:val="28"/>
        </w:rPr>
      </w:pPr>
      <w:r w:rsidRPr="007B7C24">
        <w:rPr>
          <w:rFonts w:ascii="Arial" w:eastAsia="Arial" w:hAnsi="Arial" w:cs="Arial"/>
          <w:color w:val="auto"/>
          <w:sz w:val="28"/>
          <w:szCs w:val="28"/>
        </w:rPr>
        <w:t xml:space="preserve">April: Maryanne: </w:t>
      </w:r>
      <w:hyperlink r:id="rId12" w:history="1">
        <w:r w:rsidRPr="007B7C24">
          <w:rPr>
            <w:rStyle w:val="Hyperlink"/>
            <w:rFonts w:ascii="Arial" w:eastAsia="Arial" w:hAnsi="Arial" w:cs="Arial"/>
            <w:color w:val="auto"/>
            <w:sz w:val="28"/>
            <w:szCs w:val="28"/>
          </w:rPr>
          <w:t>maryannestone.jimenez@gmail.com</w:t>
        </w:r>
      </w:hyperlink>
      <w:r w:rsidRPr="007B7C24">
        <w:rPr>
          <w:rFonts w:ascii="Arial" w:eastAsia="Arial" w:hAnsi="Arial" w:cs="Arial"/>
          <w:color w:val="auto"/>
          <w:sz w:val="28"/>
          <w:szCs w:val="28"/>
        </w:rPr>
        <w:t xml:space="preserve"> &amp; Roberto: </w:t>
      </w:r>
      <w:hyperlink r:id="rId13" w:history="1">
        <w:r w:rsidRPr="007B7C24">
          <w:rPr>
            <w:rStyle w:val="Hyperlink"/>
            <w:rFonts w:ascii="Arial" w:eastAsia="Arial" w:hAnsi="Arial" w:cs="Arial"/>
            <w:color w:val="auto"/>
            <w:sz w:val="28"/>
            <w:szCs w:val="28"/>
          </w:rPr>
          <w:t>urosma@gmail.com</w:t>
        </w:r>
      </w:hyperlink>
    </w:p>
    <w:p w14:paraId="32E47303" w14:textId="77777777"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May: Mary Lou Jorgensen-Bacher </w:t>
      </w:r>
      <w:hyperlink r:id="rId14" w:history="1">
        <w:r w:rsidRPr="007B7C24">
          <w:rPr>
            <w:rStyle w:val="Hyperlink"/>
            <w:rFonts w:ascii="Arial" w:eastAsia="Arial" w:hAnsi="Arial" w:cs="Arial"/>
            <w:color w:val="auto"/>
            <w:sz w:val="28"/>
            <w:szCs w:val="28"/>
          </w:rPr>
          <w:t>mljb57@yahoo.ca</w:t>
        </w:r>
      </w:hyperlink>
    </w:p>
    <w:p w14:paraId="011CF896"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15" w:history="1">
        <w:r w:rsidRPr="007B7C24">
          <w:rPr>
            <w:rStyle w:val="Hyperlink"/>
            <w:rFonts w:ascii="Arial" w:hAnsi="Arial" w:cs="Arial"/>
            <w:color w:val="auto"/>
            <w:sz w:val="28"/>
            <w:szCs w:val="28"/>
            <w:shd w:val="clear" w:color="auto" w:fill="FFFFFF"/>
          </w:rPr>
          <w:t>erwhelan@icloud.com</w:t>
        </w:r>
      </w:hyperlink>
    </w:p>
    <w:p w14:paraId="4F793256" w14:textId="77777777" w:rsidR="00AC441C" w:rsidRPr="007B7C24" w:rsidRDefault="00AC441C" w:rsidP="00AC44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6"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778CEEA6" w14:textId="77777777" w:rsidR="00AC441C" w:rsidRPr="007B7C24" w:rsidRDefault="00AC441C" w:rsidP="00AC441C">
      <w:pPr>
        <w:pStyle w:val="Default"/>
        <w:rPr>
          <w:rFonts w:ascii="Arial" w:eastAsia="Arial" w:hAnsi="Arial" w:cs="Arial"/>
          <w:color w:val="auto"/>
          <w:sz w:val="28"/>
          <w:szCs w:val="28"/>
        </w:rPr>
      </w:pPr>
    </w:p>
    <w:p w14:paraId="74AC40B3" w14:textId="77777777"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0F3B1089" w14:textId="77777777" w:rsidR="00AC441C" w:rsidRPr="007B7C24" w:rsidRDefault="00AC441C" w:rsidP="00AC441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67F614D5" w14:textId="77777777" w:rsidR="00AC441C" w:rsidRPr="007B7C24" w:rsidRDefault="00AC441C" w:rsidP="00AC441C">
      <w:pPr>
        <w:pStyle w:val="Default"/>
        <w:ind w:left="720" w:hanging="720"/>
        <w:rPr>
          <w:rFonts w:ascii="Arial" w:eastAsia="Arial" w:hAnsi="Arial" w:cs="Arial"/>
          <w:color w:val="auto"/>
          <w:sz w:val="28"/>
          <w:szCs w:val="28"/>
        </w:rPr>
      </w:pPr>
    </w:p>
    <w:p w14:paraId="668A3101" w14:textId="77777777" w:rsidR="00AC441C" w:rsidRPr="007B7C24" w:rsidRDefault="00AC441C" w:rsidP="00AC441C">
      <w:pPr>
        <w:pStyle w:val="Default"/>
        <w:spacing w:line="276" w:lineRule="auto"/>
        <w:rPr>
          <w:rFonts w:ascii="Arial" w:hAnsi="Arial" w:cs="Arial"/>
          <w:b/>
          <w:bCs/>
          <w:color w:val="auto"/>
          <w:sz w:val="28"/>
          <w:szCs w:val="28"/>
          <w:shd w:val="clear" w:color="auto" w:fill="FFFFFF"/>
        </w:rPr>
      </w:pPr>
      <w:r w:rsidRPr="007B7C24">
        <w:rPr>
          <w:rFonts w:ascii="Arial" w:hAnsi="Arial" w:cs="Arial"/>
          <w:b/>
          <w:bCs/>
          <w:color w:val="auto"/>
          <w:sz w:val="28"/>
          <w:szCs w:val="28"/>
          <w:u w:val="single"/>
          <w:shd w:val="clear" w:color="auto" w:fill="FFFFFF"/>
        </w:rPr>
        <w:t>Announcements</w:t>
      </w:r>
    </w:p>
    <w:p w14:paraId="5E86D658" w14:textId="77777777" w:rsidR="00AC441C" w:rsidRPr="007B7C24" w:rsidRDefault="00AC441C" w:rsidP="00AC441C">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auto"/>
          <w:sz w:val="28"/>
          <w:szCs w:val="28"/>
        </w:rPr>
      </w:pPr>
      <w:r w:rsidRPr="007B7C24">
        <w:rPr>
          <w:rStyle w:val="None"/>
          <w:rFonts w:ascii="Arial" w:hAnsi="Arial" w:cs="Arial"/>
          <w:color w:val="auto"/>
          <w:sz w:val="28"/>
          <w:szCs w:val="28"/>
          <w:u w:val="single"/>
        </w:rPr>
        <w:t>Egg cartons</w:t>
      </w:r>
      <w:r w:rsidRPr="007B7C24">
        <w:rPr>
          <w:rStyle w:val="None"/>
          <w:rFonts w:ascii="Arial" w:hAnsi="Arial" w:cs="Arial"/>
          <w:color w:val="auto"/>
          <w:sz w:val="28"/>
          <w:szCs w:val="28"/>
        </w:rPr>
        <w:t>: The Farmers' Markets are open, and Elizabeth Stocking welcomes your egg cartons or flats. She was delighted with the last 'collection!' Please continue to save them and deliver them to Elizabeth Whelan, and Elizabeth Stocking will drop by to pick them up.</w:t>
      </w:r>
    </w:p>
    <w:p w14:paraId="75D9C5C8" w14:textId="77777777" w:rsidR="00AC441C" w:rsidRPr="007B7C24" w:rsidRDefault="00AC441C" w:rsidP="00AC441C">
      <w:pPr>
        <w:pStyle w:val="Default"/>
        <w:spacing w:line="276" w:lineRule="auto"/>
        <w:rPr>
          <w:rFonts w:ascii="Arial" w:eastAsia="Arial" w:hAnsi="Arial" w:cs="Arial"/>
          <w:color w:val="auto"/>
          <w:sz w:val="28"/>
          <w:szCs w:val="28"/>
          <w:u w:val="single"/>
        </w:rPr>
      </w:pPr>
    </w:p>
    <w:p w14:paraId="3E85855D" w14:textId="77777777" w:rsidR="00AC441C" w:rsidRDefault="00AC441C" w:rsidP="00AC441C">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Happy Birthday to:</w:t>
      </w:r>
    </w:p>
    <w:tbl>
      <w:tblPr>
        <w:tblStyle w:val="TableGrid"/>
        <w:tblW w:w="0" w:type="auto"/>
        <w:tblLook w:val="04A0" w:firstRow="1" w:lastRow="0" w:firstColumn="1" w:lastColumn="0" w:noHBand="0" w:noVBand="1"/>
      </w:tblPr>
      <w:tblGrid>
        <w:gridCol w:w="5264"/>
        <w:gridCol w:w="5264"/>
      </w:tblGrid>
      <w:tr w:rsidR="00CA557A" w14:paraId="436314F2" w14:textId="77777777" w:rsidTr="00CA557A">
        <w:tc>
          <w:tcPr>
            <w:tcW w:w="5264" w:type="dxa"/>
          </w:tcPr>
          <w:p w14:paraId="523F9F7A" w14:textId="46D79FBD" w:rsidR="00CA557A" w:rsidRPr="00CA557A" w:rsidRDefault="00CA557A" w:rsidP="00CA557A">
            <w:pPr>
              <w:rPr>
                <w:rFonts w:ascii="Arial" w:hAnsi="Arial" w:cs="Arial"/>
                <w:sz w:val="28"/>
                <w:szCs w:val="28"/>
              </w:rPr>
            </w:pPr>
            <w:r w:rsidRPr="007B7C24">
              <w:rPr>
                <w:rFonts w:ascii="Arial" w:hAnsi="Arial" w:cs="Arial"/>
                <w:sz w:val="28"/>
                <w:szCs w:val="28"/>
              </w:rPr>
              <w:t>4 Art Blomme</w:t>
            </w:r>
          </w:p>
        </w:tc>
        <w:tc>
          <w:tcPr>
            <w:tcW w:w="5264" w:type="dxa"/>
          </w:tcPr>
          <w:p w14:paraId="6DD5EFF2" w14:textId="2F738CB2" w:rsidR="00CA557A" w:rsidRPr="00CA557A" w:rsidRDefault="00CA557A" w:rsidP="00CA557A">
            <w:pPr>
              <w:rPr>
                <w:rFonts w:ascii="Arial" w:hAnsi="Arial" w:cs="Arial"/>
                <w:sz w:val="28"/>
                <w:szCs w:val="28"/>
              </w:rPr>
            </w:pPr>
            <w:r w:rsidRPr="007B7C24">
              <w:rPr>
                <w:rFonts w:ascii="Arial" w:hAnsi="Arial" w:cs="Arial"/>
                <w:sz w:val="28"/>
                <w:szCs w:val="28"/>
              </w:rPr>
              <w:t>20 David Walsh</w:t>
            </w:r>
          </w:p>
        </w:tc>
      </w:tr>
      <w:tr w:rsidR="00CA557A" w14:paraId="03CDDD17" w14:textId="77777777" w:rsidTr="00CA557A">
        <w:tc>
          <w:tcPr>
            <w:tcW w:w="5264" w:type="dxa"/>
          </w:tcPr>
          <w:p w14:paraId="4B274F78" w14:textId="1FA2301A" w:rsidR="00CA557A" w:rsidRPr="000D7285" w:rsidRDefault="00CA557A" w:rsidP="00CA557A">
            <w:pPr>
              <w:rPr>
                <w:rFonts w:ascii="Arial" w:hAnsi="Arial" w:cs="Arial"/>
                <w:sz w:val="28"/>
                <w:szCs w:val="28"/>
              </w:rPr>
            </w:pPr>
            <w:r w:rsidRPr="007B7C24">
              <w:rPr>
                <w:rFonts w:ascii="Arial" w:hAnsi="Arial" w:cs="Arial"/>
                <w:sz w:val="28"/>
                <w:szCs w:val="28"/>
              </w:rPr>
              <w:t>5 Evan Mayer</w:t>
            </w:r>
          </w:p>
        </w:tc>
        <w:tc>
          <w:tcPr>
            <w:tcW w:w="5264" w:type="dxa"/>
          </w:tcPr>
          <w:p w14:paraId="3E209A57" w14:textId="3427FCEE" w:rsidR="00CA557A" w:rsidRPr="000D7285" w:rsidRDefault="00CA557A" w:rsidP="00CA557A">
            <w:pPr>
              <w:rPr>
                <w:rFonts w:ascii="Arial" w:hAnsi="Arial" w:cs="Arial"/>
                <w:sz w:val="28"/>
                <w:szCs w:val="28"/>
              </w:rPr>
            </w:pPr>
            <w:r w:rsidRPr="007B7C24">
              <w:rPr>
                <w:rFonts w:ascii="Arial" w:hAnsi="Arial" w:cs="Arial"/>
                <w:sz w:val="28"/>
                <w:szCs w:val="28"/>
              </w:rPr>
              <w:t>20 Tony Shaughnessy</w:t>
            </w:r>
          </w:p>
        </w:tc>
      </w:tr>
      <w:tr w:rsidR="00CA557A" w14:paraId="4D516B82" w14:textId="77777777" w:rsidTr="00CA557A">
        <w:tc>
          <w:tcPr>
            <w:tcW w:w="5264" w:type="dxa"/>
          </w:tcPr>
          <w:p w14:paraId="0BA77AE6" w14:textId="09E293D8" w:rsidR="00CA557A" w:rsidRPr="00150AA7" w:rsidRDefault="00CA557A" w:rsidP="000D7285">
            <w:pPr>
              <w:rPr>
                <w:rFonts w:ascii="Arial" w:hAnsi="Arial" w:cs="Arial"/>
                <w:sz w:val="28"/>
                <w:szCs w:val="28"/>
              </w:rPr>
            </w:pPr>
            <w:r w:rsidRPr="007B7C24">
              <w:rPr>
                <w:rFonts w:ascii="Arial" w:hAnsi="Arial" w:cs="Arial"/>
                <w:sz w:val="28"/>
                <w:szCs w:val="28"/>
              </w:rPr>
              <w:t>5 Clare Morgan</w:t>
            </w:r>
          </w:p>
        </w:tc>
        <w:tc>
          <w:tcPr>
            <w:tcW w:w="5264" w:type="dxa"/>
          </w:tcPr>
          <w:p w14:paraId="33227E3B" w14:textId="59AB1317" w:rsidR="00CA557A" w:rsidRPr="000D7285" w:rsidRDefault="00CA557A" w:rsidP="00CA557A">
            <w:pPr>
              <w:rPr>
                <w:rFonts w:ascii="Arial" w:hAnsi="Arial" w:cs="Arial"/>
                <w:sz w:val="28"/>
                <w:szCs w:val="28"/>
              </w:rPr>
            </w:pPr>
            <w:r w:rsidRPr="007B7C24">
              <w:rPr>
                <w:rFonts w:ascii="Arial" w:hAnsi="Arial" w:cs="Arial"/>
                <w:sz w:val="28"/>
                <w:szCs w:val="28"/>
              </w:rPr>
              <w:t>23 Brenda Holtkamp</w:t>
            </w:r>
          </w:p>
        </w:tc>
      </w:tr>
      <w:tr w:rsidR="000D7285" w14:paraId="6D4B06FA" w14:textId="77777777" w:rsidTr="00CA557A">
        <w:tc>
          <w:tcPr>
            <w:tcW w:w="5264" w:type="dxa"/>
          </w:tcPr>
          <w:p w14:paraId="7C254E10" w14:textId="5FBBB638" w:rsidR="000D7285" w:rsidRPr="007B7C24" w:rsidRDefault="000D7285" w:rsidP="00CA557A">
            <w:pPr>
              <w:rPr>
                <w:rFonts w:ascii="Arial" w:hAnsi="Arial" w:cs="Arial"/>
                <w:sz w:val="28"/>
                <w:szCs w:val="28"/>
              </w:rPr>
            </w:pPr>
            <w:r w:rsidRPr="007B7C24">
              <w:rPr>
                <w:rFonts w:ascii="Arial" w:hAnsi="Arial" w:cs="Arial"/>
                <w:sz w:val="28"/>
                <w:szCs w:val="28"/>
              </w:rPr>
              <w:t>9 Kieran Gillis</w:t>
            </w:r>
          </w:p>
        </w:tc>
        <w:tc>
          <w:tcPr>
            <w:tcW w:w="5264" w:type="dxa"/>
          </w:tcPr>
          <w:p w14:paraId="3E30B2E0" w14:textId="4B304D83" w:rsidR="000D7285" w:rsidRPr="007B7C24" w:rsidRDefault="00150AA7" w:rsidP="00CA557A">
            <w:pPr>
              <w:rPr>
                <w:rFonts w:ascii="Arial" w:hAnsi="Arial" w:cs="Arial"/>
                <w:sz w:val="28"/>
                <w:szCs w:val="28"/>
              </w:rPr>
            </w:pPr>
            <w:r w:rsidRPr="007B7C24">
              <w:rPr>
                <w:rFonts w:ascii="Arial" w:hAnsi="Arial" w:cs="Arial"/>
                <w:sz w:val="28"/>
                <w:szCs w:val="28"/>
              </w:rPr>
              <w:t>30 John Scandiffio and Lindsay Watson</w:t>
            </w:r>
          </w:p>
        </w:tc>
      </w:tr>
      <w:tr w:rsidR="00CA557A" w14:paraId="0ED81023" w14:textId="77777777" w:rsidTr="00CA557A">
        <w:tc>
          <w:tcPr>
            <w:tcW w:w="5264" w:type="dxa"/>
          </w:tcPr>
          <w:p w14:paraId="47963E68" w14:textId="674D8148" w:rsidR="00CA557A" w:rsidRPr="00150AA7" w:rsidRDefault="00CA557A" w:rsidP="00CA557A">
            <w:pPr>
              <w:rPr>
                <w:rFonts w:ascii="Arial" w:hAnsi="Arial" w:cs="Arial"/>
                <w:sz w:val="28"/>
                <w:szCs w:val="28"/>
              </w:rPr>
            </w:pPr>
            <w:r w:rsidRPr="007B7C24">
              <w:rPr>
                <w:rFonts w:ascii="Arial" w:hAnsi="Arial" w:cs="Arial"/>
                <w:sz w:val="28"/>
                <w:szCs w:val="28"/>
              </w:rPr>
              <w:t>16 Mary Corrado</w:t>
            </w:r>
          </w:p>
        </w:tc>
        <w:tc>
          <w:tcPr>
            <w:tcW w:w="5264" w:type="dxa"/>
          </w:tcPr>
          <w:p w14:paraId="69E4F000" w14:textId="0CDB1138" w:rsidR="00CA557A" w:rsidRPr="00150AA7" w:rsidRDefault="00CA557A" w:rsidP="00150AA7">
            <w:pPr>
              <w:rPr>
                <w:rFonts w:ascii="Arial" w:hAnsi="Arial" w:cs="Arial"/>
                <w:sz w:val="28"/>
                <w:szCs w:val="28"/>
              </w:rPr>
            </w:pPr>
          </w:p>
        </w:tc>
      </w:tr>
    </w:tbl>
    <w:p w14:paraId="36C07426" w14:textId="77777777" w:rsidR="00CA557A" w:rsidRPr="007B7C24" w:rsidRDefault="00CA557A" w:rsidP="00AC441C">
      <w:pPr>
        <w:pStyle w:val="Default"/>
        <w:spacing w:line="276" w:lineRule="auto"/>
        <w:rPr>
          <w:rFonts w:ascii="Arial" w:eastAsia="Arial" w:hAnsi="Arial" w:cs="Arial"/>
          <w:b/>
          <w:bCs/>
          <w:color w:val="auto"/>
          <w:sz w:val="28"/>
          <w:szCs w:val="28"/>
          <w:u w:val="single"/>
        </w:rPr>
      </w:pPr>
    </w:p>
    <w:p w14:paraId="0CE44CDC"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t>Re-printed weekly for reference</w:t>
      </w:r>
      <w:r w:rsidRPr="007B7C24">
        <w:rPr>
          <w:rFonts w:ascii="Arial" w:eastAsia="Arial" w:hAnsi="Arial" w:cs="Arial"/>
          <w:color w:val="auto"/>
          <w:sz w:val="28"/>
          <w:szCs w:val="28"/>
        </w:rPr>
        <w:t>:</w:t>
      </w:r>
    </w:p>
    <w:p w14:paraId="2D654886"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p>
    <w:p w14:paraId="219C03CA"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794A1E51"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2B7A03A3"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02EA4196"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6FE2C1E6"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Select readers for the 1st and 2nd readings. Check with Sylvia Skrepichuk re: psalm</w:t>
      </w:r>
    </w:p>
    <w:p w14:paraId="69358D6A" w14:textId="77777777" w:rsidR="00AC441C" w:rsidRPr="007B7C24" w:rsidRDefault="00AC441C" w:rsidP="00AC441C">
      <w:pPr>
        <w:pStyle w:val="Default"/>
        <w:spacing w:line="276" w:lineRule="auto"/>
        <w:ind w:left="720"/>
        <w:rPr>
          <w:rFonts w:ascii="Arial" w:eastAsia="Arial" w:hAnsi="Arial" w:cs="Arial"/>
          <w:color w:val="auto"/>
          <w:sz w:val="28"/>
          <w:szCs w:val="28"/>
        </w:rPr>
      </w:pPr>
    </w:p>
    <w:p w14:paraId="467F0BD3" w14:textId="77777777" w:rsidR="00AC441C" w:rsidRPr="007B7C24" w:rsidRDefault="00AC441C" w:rsidP="00AC441C">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12F58236"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6F90FBF3"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Give a brief introduction to the liturgy.</w:t>
      </w:r>
    </w:p>
    <w:p w14:paraId="281E8B2C"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unableto log-in)</w:t>
      </w:r>
    </w:p>
    <w:p w14:paraId="36CDCE0F" w14:textId="77777777" w:rsidR="00AC441C" w:rsidRPr="007B7C24" w:rsidRDefault="00AC441C" w:rsidP="00AC441C">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Thank everyone who helped and attended. (at announcements)</w:t>
      </w:r>
    </w:p>
    <w:p w14:paraId="1066DC56" w14:textId="77777777" w:rsidR="00AC441C" w:rsidRPr="007B7C24" w:rsidRDefault="00AC441C" w:rsidP="00AC441C">
      <w:pPr>
        <w:rPr>
          <w:rFonts w:ascii="Arial" w:hAnsi="Arial" w:cs="Arial"/>
          <w:sz w:val="28"/>
          <w:szCs w:val="28"/>
        </w:rPr>
      </w:pPr>
    </w:p>
    <w:p w14:paraId="02FE51FC" w14:textId="77777777" w:rsidR="00AC441C" w:rsidRPr="007B7C24" w:rsidRDefault="00AC441C"/>
    <w:sectPr w:rsidR="00AC441C" w:rsidRPr="007B7C24" w:rsidSect="00AC441C">
      <w:footerReference w:type="default" r:id="rId17"/>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030AF" w14:textId="77777777" w:rsidR="007B7C24" w:rsidRDefault="007B7C24">
      <w:r>
        <w:separator/>
      </w:r>
    </w:p>
  </w:endnote>
  <w:endnote w:type="continuationSeparator" w:id="0">
    <w:p w14:paraId="208EDD69" w14:textId="77777777" w:rsidR="007B7C24" w:rsidRDefault="007B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551F7C46" w14:textId="77777777" w:rsidR="00AC441C" w:rsidRDefault="00AC4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F69A4" w14:textId="77777777" w:rsidR="00AC441C" w:rsidRDefault="00AC441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EB244" w14:textId="77777777" w:rsidR="007B7C24" w:rsidRDefault="007B7C24">
      <w:r>
        <w:separator/>
      </w:r>
    </w:p>
  </w:footnote>
  <w:footnote w:type="continuationSeparator" w:id="0">
    <w:p w14:paraId="513AAA98" w14:textId="77777777" w:rsidR="007B7C24" w:rsidRDefault="007B7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1C"/>
    <w:rsid w:val="000B7CF1"/>
    <w:rsid w:val="000D7285"/>
    <w:rsid w:val="00150AA7"/>
    <w:rsid w:val="004C6E90"/>
    <w:rsid w:val="006625B0"/>
    <w:rsid w:val="00696D54"/>
    <w:rsid w:val="007B7C24"/>
    <w:rsid w:val="00834D7B"/>
    <w:rsid w:val="00946D1C"/>
    <w:rsid w:val="00A23DD8"/>
    <w:rsid w:val="00A618E2"/>
    <w:rsid w:val="00A717D7"/>
    <w:rsid w:val="00AC441C"/>
    <w:rsid w:val="00B71981"/>
    <w:rsid w:val="00CA557A"/>
    <w:rsid w:val="00D93525"/>
    <w:rsid w:val="00E60B1D"/>
    <w:rsid w:val="00E90F57"/>
    <w:rsid w:val="00F85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5982"/>
  <w15:chartTrackingRefBased/>
  <w15:docId w15:val="{0CCF8F84-C61B-4A27-BFD0-00666276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1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C4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41C"/>
    <w:rPr>
      <w:rFonts w:eastAsiaTheme="majorEastAsia" w:cstheme="majorBidi"/>
      <w:color w:val="272727" w:themeColor="text1" w:themeTint="D8"/>
    </w:rPr>
  </w:style>
  <w:style w:type="paragraph" w:styleId="Title">
    <w:name w:val="Title"/>
    <w:basedOn w:val="Normal"/>
    <w:next w:val="Normal"/>
    <w:link w:val="TitleChar"/>
    <w:uiPriority w:val="10"/>
    <w:qFormat/>
    <w:rsid w:val="00AC4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41C"/>
    <w:pPr>
      <w:spacing w:before="160"/>
      <w:jc w:val="center"/>
    </w:pPr>
    <w:rPr>
      <w:i/>
      <w:iCs/>
      <w:color w:val="404040" w:themeColor="text1" w:themeTint="BF"/>
    </w:rPr>
  </w:style>
  <w:style w:type="character" w:customStyle="1" w:styleId="QuoteChar">
    <w:name w:val="Quote Char"/>
    <w:basedOn w:val="DefaultParagraphFont"/>
    <w:link w:val="Quote"/>
    <w:uiPriority w:val="29"/>
    <w:rsid w:val="00AC441C"/>
    <w:rPr>
      <w:i/>
      <w:iCs/>
      <w:color w:val="404040" w:themeColor="text1" w:themeTint="BF"/>
    </w:rPr>
  </w:style>
  <w:style w:type="paragraph" w:styleId="ListParagraph">
    <w:name w:val="List Paragraph"/>
    <w:basedOn w:val="Normal"/>
    <w:uiPriority w:val="34"/>
    <w:qFormat/>
    <w:rsid w:val="00AC441C"/>
    <w:pPr>
      <w:ind w:left="720"/>
      <w:contextualSpacing/>
    </w:pPr>
  </w:style>
  <w:style w:type="character" w:styleId="IntenseEmphasis">
    <w:name w:val="Intense Emphasis"/>
    <w:basedOn w:val="DefaultParagraphFont"/>
    <w:uiPriority w:val="21"/>
    <w:qFormat/>
    <w:rsid w:val="00AC441C"/>
    <w:rPr>
      <w:i/>
      <w:iCs/>
      <w:color w:val="0F4761" w:themeColor="accent1" w:themeShade="BF"/>
    </w:rPr>
  </w:style>
  <w:style w:type="paragraph" w:styleId="IntenseQuote">
    <w:name w:val="Intense Quote"/>
    <w:basedOn w:val="Normal"/>
    <w:next w:val="Normal"/>
    <w:link w:val="IntenseQuoteChar"/>
    <w:uiPriority w:val="30"/>
    <w:qFormat/>
    <w:rsid w:val="00AC4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41C"/>
    <w:rPr>
      <w:i/>
      <w:iCs/>
      <w:color w:val="0F4761" w:themeColor="accent1" w:themeShade="BF"/>
    </w:rPr>
  </w:style>
  <w:style w:type="character" w:styleId="IntenseReference">
    <w:name w:val="Intense Reference"/>
    <w:basedOn w:val="DefaultParagraphFont"/>
    <w:uiPriority w:val="32"/>
    <w:qFormat/>
    <w:rsid w:val="00AC441C"/>
    <w:rPr>
      <w:b/>
      <w:bCs/>
      <w:smallCaps/>
      <w:color w:val="0F4761" w:themeColor="accent1" w:themeShade="BF"/>
      <w:spacing w:val="5"/>
    </w:rPr>
  </w:style>
  <w:style w:type="paragraph" w:customStyle="1" w:styleId="HeaderFooter">
    <w:name w:val="Header &amp; Footer"/>
    <w:rsid w:val="00AC441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AC441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C441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AC441C"/>
    <w:pPr>
      <w:tabs>
        <w:tab w:val="center" w:pos="4680"/>
        <w:tab w:val="right" w:pos="9360"/>
      </w:tabs>
    </w:pPr>
  </w:style>
  <w:style w:type="character" w:customStyle="1" w:styleId="FooterChar">
    <w:name w:val="Footer Char"/>
    <w:basedOn w:val="DefaultParagraphFont"/>
    <w:link w:val="Footer"/>
    <w:uiPriority w:val="99"/>
    <w:rsid w:val="00AC441C"/>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AC441C"/>
    <w:rPr>
      <w:color w:val="467886" w:themeColor="hyperlink"/>
      <w:u w:val="single"/>
    </w:rPr>
  </w:style>
  <w:style w:type="character" w:customStyle="1" w:styleId="None">
    <w:name w:val="None"/>
    <w:rsid w:val="00AC441C"/>
  </w:style>
  <w:style w:type="paragraph" w:styleId="NormalWeb">
    <w:name w:val="Normal (Web)"/>
    <w:basedOn w:val="Normal"/>
    <w:uiPriority w:val="99"/>
    <w:semiHidden/>
    <w:unhideWhenUsed/>
    <w:rsid w:val="00A23D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table" w:styleId="TableGrid">
    <w:name w:val="Table Grid"/>
    <w:basedOn w:val="TableNormal"/>
    <w:uiPriority w:val="39"/>
    <w:rsid w:val="00CA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9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1john/2?1" TargetMode="External"/><Relationship Id="rId13" Type="http://schemas.openxmlformats.org/officeDocument/2006/relationships/hyperlink" Target="mailto:urosma@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usccb.org/bible/acts/3?13" TargetMode="External"/><Relationship Id="rId12" Type="http://schemas.openxmlformats.org/officeDocument/2006/relationships/hyperlink" Target="mailto:maryannestone.jimenez@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et191970@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usccb.org/bible/1john/3?1" TargetMode="External"/><Relationship Id="rId5" Type="http://schemas.openxmlformats.org/officeDocument/2006/relationships/footnotes" Target="footnotes.xml"/><Relationship Id="rId15" Type="http://schemas.openxmlformats.org/officeDocument/2006/relationships/hyperlink" Target="mailto:erwhelan@icloud.com" TargetMode="External"/><Relationship Id="rId10" Type="http://schemas.openxmlformats.org/officeDocument/2006/relationships/hyperlink" Target="https://bible.usccb.org/bible/acts/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e.usccb.org/bible/luke/24?35" TargetMode="External"/><Relationship Id="rId14" Type="http://schemas.openxmlformats.org/officeDocument/2006/relationships/hyperlink" Target="mailto:mljb57@yah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20</cp:revision>
  <dcterms:created xsi:type="dcterms:W3CDTF">2024-04-10T13:31:00Z</dcterms:created>
  <dcterms:modified xsi:type="dcterms:W3CDTF">2024-04-12T12:20:00Z</dcterms:modified>
</cp:coreProperties>
</file>