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63B5" w14:textId="77777777" w:rsidR="007B115A" w:rsidRDefault="007B115A" w:rsidP="007B115A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109E2720" w14:textId="6CD3F709" w:rsidR="007B115A" w:rsidRPr="007B115A" w:rsidRDefault="007B115A" w:rsidP="007B115A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28"/>
          <w:szCs w:val="28"/>
        </w:rPr>
      </w:pPr>
      <w:r w:rsidRPr="007B115A">
        <w:rPr>
          <w:rFonts w:ascii="Arial" w:hAnsi="Arial" w:cs="Arial"/>
          <w:b/>
          <w:bCs/>
          <w:color w:val="auto"/>
          <w:sz w:val="28"/>
          <w:szCs w:val="28"/>
        </w:rPr>
        <w:t>Sunday Community</w:t>
      </w:r>
    </w:p>
    <w:p w14:paraId="1E4FA9CE" w14:textId="77777777" w:rsidR="007B115A" w:rsidRPr="007B7C24" w:rsidRDefault="007B115A" w:rsidP="007B115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7131F9A2" w14:textId="64497889" w:rsidR="007B115A" w:rsidRDefault="007B115A" w:rsidP="007B115A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March 2,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985356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  <w:u w:val="single"/>
        </w:rPr>
        <w:t>8</w:t>
      </w:r>
      <w:r w:rsidRPr="007B115A">
        <w:rPr>
          <w:rFonts w:ascii="Arial" w:eastAsia="Arial" w:hAnsi="Arial" w:cs="Arial"/>
          <w:color w:val="auto"/>
          <w:sz w:val="28"/>
          <w:szCs w:val="28"/>
          <w:u w:val="single"/>
          <w:vertAlign w:val="superscript"/>
        </w:rPr>
        <w:t>th</w:t>
      </w:r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Sunday in Ordinary Time</w:t>
      </w:r>
      <w:r>
        <w:rPr>
          <w:rFonts w:ascii="Arial" w:eastAsia="Arial" w:hAnsi="Arial" w:cs="Arial"/>
          <w:color w:val="auto"/>
          <w:sz w:val="28"/>
          <w:szCs w:val="28"/>
        </w:rPr>
        <w:tab/>
        <w:t xml:space="preserve">   Maryanne &amp; Roberto</w:t>
      </w:r>
    </w:p>
    <w:p w14:paraId="2542A5BA" w14:textId="77777777" w:rsidR="007B115A" w:rsidRPr="00324898" w:rsidRDefault="007B115A" w:rsidP="007B115A">
      <w:r>
        <w:tab/>
      </w:r>
    </w:p>
    <w:p w14:paraId="08DC9D60" w14:textId="77777777" w:rsidR="007B115A" w:rsidRDefault="007B115A" w:rsidP="007B1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128E2652" w14:textId="77777777" w:rsidR="007B115A" w:rsidRPr="00E65BE8" w:rsidRDefault="007B115A" w:rsidP="007B115A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7260E556" w14:textId="77777777" w:rsidR="007B115A" w:rsidRDefault="007B115A" w:rsidP="007B115A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0A4B1460" w14:textId="77777777" w:rsidR="007B115A" w:rsidRPr="00E25690" w:rsidRDefault="007B115A" w:rsidP="007B115A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7D594B5D" w14:textId="77777777" w:rsidR="007B115A" w:rsidRPr="00EF0EBB" w:rsidRDefault="007B115A" w:rsidP="007B115A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65AD1A3B" w14:textId="7B5C30EE" w:rsidR="007B115A" w:rsidRPr="00510E1B" w:rsidRDefault="007B115A" w:rsidP="007B115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10E1B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 </w:t>
      </w:r>
      <w:r w:rsidR="00C87E9D" w:rsidRPr="00510E1B">
        <w:rPr>
          <w:rFonts w:ascii="Arial" w:eastAsia="Arial" w:hAnsi="Arial" w:cs="Arial"/>
          <w:b/>
          <w:bCs/>
          <w:color w:val="auto"/>
          <w:sz w:val="28"/>
          <w:szCs w:val="28"/>
        </w:rPr>
        <w:t>to our liturgy service today led by Jean Leahy</w:t>
      </w:r>
    </w:p>
    <w:p w14:paraId="00C5DA29" w14:textId="77777777" w:rsidR="007B115A" w:rsidRPr="00EF2A7F" w:rsidRDefault="007B115A" w:rsidP="007B115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414F0D71" w14:textId="3C1DB0C2" w:rsidR="007B115A" w:rsidRDefault="007B115A" w:rsidP="007B115A">
      <w:pPr>
        <w:rPr>
          <w:rFonts w:ascii="Arial" w:hAnsi="Arial" w:cs="Arial"/>
          <w:sz w:val="28"/>
          <w:szCs w:val="28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Reflection: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</w:rPr>
        <w:t>Jean Leahy</w:t>
      </w:r>
    </w:p>
    <w:p w14:paraId="17AC9F04" w14:textId="77777777" w:rsidR="00E0222C" w:rsidRDefault="00E0222C" w:rsidP="007B115A">
      <w:pPr>
        <w:rPr>
          <w:rFonts w:ascii="Arial" w:hAnsi="Arial" w:cs="Arial"/>
          <w:sz w:val="28"/>
          <w:szCs w:val="28"/>
        </w:rPr>
      </w:pPr>
    </w:p>
    <w:p w14:paraId="0D921778" w14:textId="5F97C7BD" w:rsidR="0092458A" w:rsidRPr="0092458A" w:rsidRDefault="0092458A" w:rsidP="0092458A">
      <w:pPr>
        <w:pStyle w:val="Default"/>
        <w:spacing w:line="276" w:lineRule="auto"/>
        <w:ind w:left="720" w:hanging="720"/>
        <w:rPr>
          <w:rFonts w:ascii="Arial" w:eastAsia="Arial" w:hAnsi="Arial" w:cs="Arial"/>
          <w:sz w:val="28"/>
          <w:szCs w:val="28"/>
          <w:lang w:val="en-CA"/>
        </w:rPr>
      </w:pPr>
      <w:r w:rsidRPr="0092458A">
        <w:rPr>
          <w:rFonts w:ascii="Arial" w:eastAsia="Arial" w:hAnsi="Arial" w:cs="Arial"/>
          <w:b/>
          <w:bCs/>
          <w:sz w:val="28"/>
          <w:szCs w:val="28"/>
          <w:lang w:val="en-CA"/>
        </w:rPr>
        <w:t>Ash Wednesday</w:t>
      </w:r>
      <w:r w:rsidR="00E0222C">
        <w:rPr>
          <w:rFonts w:ascii="Arial" w:eastAsia="Arial" w:hAnsi="Arial" w:cs="Arial"/>
          <w:sz w:val="28"/>
          <w:szCs w:val="28"/>
          <w:lang w:val="en-CA"/>
        </w:rPr>
        <w:t xml:space="preserve"> by Henri Nouwen</w:t>
      </w:r>
    </w:p>
    <w:p w14:paraId="389B19BB" w14:textId="77777777" w:rsidR="0092458A" w:rsidRPr="0092458A" w:rsidRDefault="0092458A" w:rsidP="0092458A">
      <w:pPr>
        <w:pStyle w:val="Default"/>
        <w:spacing w:line="276" w:lineRule="auto"/>
        <w:ind w:left="720" w:hanging="720"/>
        <w:rPr>
          <w:rFonts w:ascii="Arial" w:eastAsia="Arial" w:hAnsi="Arial" w:cs="Arial"/>
          <w:sz w:val="28"/>
          <w:szCs w:val="28"/>
          <w:lang w:val="en-CA"/>
        </w:rPr>
      </w:pPr>
    </w:p>
    <w:p w14:paraId="3136EB2F" w14:textId="77777777" w:rsidR="0092458A" w:rsidRPr="0092458A" w:rsidRDefault="0092458A" w:rsidP="00E0222C">
      <w:pPr>
        <w:pStyle w:val="Default"/>
        <w:spacing w:line="276" w:lineRule="auto"/>
        <w:rPr>
          <w:rFonts w:ascii="Arial" w:eastAsia="Arial" w:hAnsi="Arial" w:cs="Arial"/>
          <w:sz w:val="28"/>
          <w:szCs w:val="28"/>
          <w:lang w:val="en-CA"/>
        </w:rPr>
      </w:pPr>
      <w:r w:rsidRPr="0092458A">
        <w:rPr>
          <w:rFonts w:ascii="Arial" w:eastAsia="Arial" w:hAnsi="Arial" w:cs="Arial"/>
          <w:sz w:val="28"/>
          <w:szCs w:val="28"/>
          <w:lang w:val="en-CA"/>
        </w:rPr>
        <w:t>I am not ready for Lent yet. Christmas seems just behind us, and Lent seems an unwelcome guest. I could have used a few more weeks to get ready for this season of repentance, prayer, and preparation for the death and resurrection of Jesus....</w:t>
      </w:r>
    </w:p>
    <w:p w14:paraId="6735F854" w14:textId="318BEF00" w:rsidR="0092458A" w:rsidRPr="0092458A" w:rsidRDefault="0092458A" w:rsidP="000D58D0">
      <w:pPr>
        <w:pStyle w:val="Default"/>
        <w:spacing w:line="276" w:lineRule="auto"/>
        <w:rPr>
          <w:rFonts w:ascii="Arial" w:eastAsia="Arial" w:hAnsi="Arial" w:cs="Arial"/>
          <w:sz w:val="28"/>
          <w:szCs w:val="28"/>
          <w:lang w:val="en-CA"/>
        </w:rPr>
      </w:pPr>
      <w:r w:rsidRPr="0092458A">
        <w:rPr>
          <w:rFonts w:ascii="Arial" w:eastAsia="Arial" w:hAnsi="Arial" w:cs="Arial"/>
          <w:sz w:val="28"/>
          <w:szCs w:val="28"/>
          <w:lang w:val="en-CA"/>
        </w:rPr>
        <w:lastRenderedPageBreak/>
        <w:t>I spoke about how Jesus stressed the hidden life. Whether we give alms, pray, or fast</w:t>
      </w:r>
      <w:r w:rsidR="001141AC">
        <w:rPr>
          <w:rFonts w:ascii="Arial" w:eastAsia="Arial" w:hAnsi="Arial" w:cs="Arial"/>
          <w:sz w:val="28"/>
          <w:szCs w:val="28"/>
          <w:lang w:val="en-CA"/>
        </w:rPr>
        <w:t>,</w:t>
      </w:r>
      <w:r w:rsidRPr="0092458A">
        <w:rPr>
          <w:rFonts w:ascii="Arial" w:eastAsia="Arial" w:hAnsi="Arial" w:cs="Arial"/>
          <w:sz w:val="28"/>
          <w:szCs w:val="28"/>
          <w:lang w:val="en-CA"/>
        </w:rPr>
        <w:t xml:space="preserve"> we are to do it in a hidden way, not to be praised by people but to </w:t>
      </w:r>
      <w:proofErr w:type="gramStart"/>
      <w:r w:rsidRPr="0092458A">
        <w:rPr>
          <w:rFonts w:ascii="Arial" w:eastAsia="Arial" w:hAnsi="Arial" w:cs="Arial"/>
          <w:sz w:val="28"/>
          <w:szCs w:val="28"/>
          <w:lang w:val="en-CA"/>
        </w:rPr>
        <w:t>enter into</w:t>
      </w:r>
      <w:proofErr w:type="gramEnd"/>
      <w:r w:rsidRPr="0092458A">
        <w:rPr>
          <w:rFonts w:ascii="Arial" w:eastAsia="Arial" w:hAnsi="Arial" w:cs="Arial"/>
          <w:sz w:val="28"/>
          <w:szCs w:val="28"/>
          <w:lang w:val="en-CA"/>
        </w:rPr>
        <w:t xml:space="preserve"> closer communion with God. Lent is a time of returning to God. It is a time to confess how we keep looking for joy</w:t>
      </w:r>
      <w:r w:rsidR="00D062A8">
        <w:rPr>
          <w:rFonts w:ascii="Arial" w:eastAsia="Arial" w:hAnsi="Arial" w:cs="Arial"/>
          <w:sz w:val="28"/>
          <w:szCs w:val="28"/>
          <w:lang w:val="en-CA"/>
        </w:rPr>
        <w:t>,</w:t>
      </w:r>
      <w:r w:rsidRPr="0092458A">
        <w:rPr>
          <w:rFonts w:ascii="Arial" w:eastAsia="Arial" w:hAnsi="Arial" w:cs="Arial"/>
          <w:sz w:val="28"/>
          <w:szCs w:val="28"/>
          <w:lang w:val="en-CA"/>
        </w:rPr>
        <w:t xml:space="preserve"> peace, and satisfaction in the many people and things surrounding us, without really finding what we desire. Only God can give us what we want. </w:t>
      </w:r>
      <w:r w:rsidR="00D062A8" w:rsidRPr="0092458A">
        <w:rPr>
          <w:rFonts w:ascii="Arial" w:eastAsia="Arial" w:hAnsi="Arial" w:cs="Arial"/>
          <w:sz w:val="28"/>
          <w:szCs w:val="28"/>
          <w:lang w:val="en-CA"/>
        </w:rPr>
        <w:t>So,</w:t>
      </w:r>
      <w:r w:rsidRPr="0092458A">
        <w:rPr>
          <w:rFonts w:ascii="Arial" w:eastAsia="Arial" w:hAnsi="Arial" w:cs="Arial"/>
          <w:sz w:val="28"/>
          <w:szCs w:val="28"/>
          <w:lang w:val="en-CA"/>
        </w:rPr>
        <w:t xml:space="preserve"> we must be reconciled with God, as Paul says, and let that reconciliation be the basis of our relationships with others. Lent is a time of refocusing, of re-entering the place of truth, of reclaiming our </w:t>
      </w:r>
      <w:proofErr w:type="gramStart"/>
      <w:r w:rsidRPr="0092458A">
        <w:rPr>
          <w:rFonts w:ascii="Arial" w:eastAsia="Arial" w:hAnsi="Arial" w:cs="Arial"/>
          <w:sz w:val="28"/>
          <w:szCs w:val="28"/>
          <w:lang w:val="en-CA"/>
        </w:rPr>
        <w:t>true identity</w:t>
      </w:r>
      <w:proofErr w:type="gramEnd"/>
      <w:r w:rsidR="00510E1B">
        <w:rPr>
          <w:rFonts w:ascii="Arial" w:eastAsia="Arial" w:hAnsi="Arial" w:cs="Arial"/>
          <w:sz w:val="28"/>
          <w:szCs w:val="28"/>
          <w:lang w:val="en-CA"/>
        </w:rPr>
        <w:t>.</w:t>
      </w:r>
    </w:p>
    <w:p w14:paraId="69F52695" w14:textId="77777777" w:rsidR="00EB7610" w:rsidRDefault="00EB7610" w:rsidP="00510E1B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AEDEAE7" w14:textId="523F8599" w:rsidR="007B115A" w:rsidRPr="007B7C24" w:rsidRDefault="007B115A" w:rsidP="007B115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5459752F" w14:textId="77777777" w:rsidR="007B115A" w:rsidRPr="00804A8B" w:rsidRDefault="007B115A" w:rsidP="007B1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</w:p>
    <w:p w14:paraId="06F1810B" w14:textId="48A71A16" w:rsidR="007B115A" w:rsidRPr="007B7C24" w:rsidRDefault="007B115A" w:rsidP="007B115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="00EB7610">
        <w:rPr>
          <w:rFonts w:ascii="Arial" w:eastAsia="Arial" w:hAnsi="Arial" w:cs="Arial"/>
          <w:color w:val="auto"/>
          <w:sz w:val="28"/>
          <w:szCs w:val="28"/>
        </w:rPr>
        <w:t xml:space="preserve">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1C3B03BF" w14:textId="77A1C054" w:rsidR="007B115A" w:rsidRPr="004D4EFF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Mar</w:t>
      </w:r>
      <w:r w:rsidR="004D4EFF" w:rsidRPr="004D4EFF">
        <w:rPr>
          <w:rFonts w:ascii="Arial" w:hAnsi="Arial" w:cs="Arial"/>
          <w:sz w:val="28"/>
          <w:szCs w:val="28"/>
          <w:lang w:val="en-CA"/>
        </w:rPr>
        <w:t>ch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2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>Jean Leahy</w:t>
      </w:r>
      <w:r w:rsidR="00EB7610" w:rsidRPr="004D4EFF">
        <w:rPr>
          <w:rFonts w:ascii="Arial" w:hAnsi="Arial" w:cs="Arial"/>
          <w:sz w:val="28"/>
          <w:szCs w:val="28"/>
          <w:lang w:val="en-CA"/>
        </w:rPr>
        <w:tab/>
      </w:r>
      <w:r w:rsidR="00EB7610" w:rsidRPr="004D4EFF">
        <w:rPr>
          <w:rFonts w:ascii="Arial" w:hAnsi="Arial" w:cs="Arial"/>
          <w:sz w:val="28"/>
          <w:szCs w:val="28"/>
          <w:lang w:val="en-CA"/>
        </w:rPr>
        <w:tab/>
      </w:r>
      <w:r w:rsidR="00EB7610" w:rsidRPr="004D4EFF">
        <w:rPr>
          <w:rFonts w:ascii="Arial" w:hAnsi="Arial" w:cs="Arial"/>
          <w:sz w:val="28"/>
          <w:szCs w:val="28"/>
          <w:lang w:val="en-CA"/>
        </w:rPr>
        <w:tab/>
      </w:r>
      <w:r w:rsidR="00EB7610" w:rsidRPr="004D4EFF">
        <w:rPr>
          <w:rFonts w:ascii="Arial" w:hAnsi="Arial" w:cs="Arial"/>
          <w:sz w:val="28"/>
          <w:szCs w:val="28"/>
          <w:lang w:val="en-CA"/>
        </w:rPr>
        <w:tab/>
        <w:t>Lay Led</w:t>
      </w:r>
    </w:p>
    <w:p w14:paraId="1F0B80DE" w14:textId="6024FF5C" w:rsidR="007B115A" w:rsidRPr="00CB5C08" w:rsidRDefault="007B115A" w:rsidP="007B115A">
      <w:pPr>
        <w:rPr>
          <w:rFonts w:ascii="Arial" w:hAnsi="Arial" w:cs="Arial"/>
          <w:sz w:val="28"/>
          <w:szCs w:val="28"/>
        </w:rPr>
      </w:pPr>
      <w:r w:rsidRPr="00CB5C08">
        <w:rPr>
          <w:rFonts w:ascii="Arial" w:hAnsi="Arial" w:cs="Arial"/>
          <w:sz w:val="28"/>
          <w:szCs w:val="28"/>
        </w:rPr>
        <w:t>Mar</w:t>
      </w:r>
      <w:r w:rsidR="004D4EFF">
        <w:rPr>
          <w:rFonts w:ascii="Arial" w:hAnsi="Arial" w:cs="Arial"/>
          <w:sz w:val="28"/>
          <w:szCs w:val="28"/>
        </w:rPr>
        <w:t>ch</w:t>
      </w:r>
      <w:r w:rsidRPr="00CB5C08">
        <w:rPr>
          <w:rFonts w:ascii="Arial" w:hAnsi="Arial" w:cs="Arial"/>
          <w:sz w:val="28"/>
          <w:szCs w:val="28"/>
        </w:rPr>
        <w:t xml:space="preserve"> 9</w:t>
      </w:r>
      <w:r w:rsidR="004D4EFF">
        <w:rPr>
          <w:rFonts w:ascii="Arial" w:hAnsi="Arial" w:cs="Arial"/>
          <w:sz w:val="28"/>
          <w:szCs w:val="28"/>
        </w:rPr>
        <w:t>: 1</w:t>
      </w:r>
      <w:r w:rsidR="004D4EFF" w:rsidRPr="004D4EFF">
        <w:rPr>
          <w:rFonts w:ascii="Arial" w:hAnsi="Arial" w:cs="Arial"/>
          <w:sz w:val="28"/>
          <w:szCs w:val="28"/>
          <w:vertAlign w:val="superscript"/>
        </w:rPr>
        <w:t>st</w:t>
      </w:r>
      <w:r w:rsidR="004D4EFF">
        <w:rPr>
          <w:rFonts w:ascii="Arial" w:hAnsi="Arial" w:cs="Arial"/>
          <w:sz w:val="28"/>
          <w:szCs w:val="28"/>
        </w:rPr>
        <w:t xml:space="preserve"> Lent</w:t>
      </w:r>
      <w:r>
        <w:rPr>
          <w:rFonts w:ascii="Arial" w:hAnsi="Arial" w:cs="Arial"/>
          <w:sz w:val="28"/>
          <w:szCs w:val="28"/>
        </w:rPr>
        <w:tab/>
      </w:r>
      <w:r w:rsidR="004D4EF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Lindsay &amp; Bill Watson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Paul McAuley</w:t>
      </w:r>
    </w:p>
    <w:p w14:paraId="175B8D42" w14:textId="425AB379" w:rsidR="007B115A" w:rsidRPr="00EB7610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EB7610">
        <w:rPr>
          <w:rFonts w:ascii="Arial" w:hAnsi="Arial" w:cs="Arial"/>
          <w:sz w:val="28"/>
          <w:szCs w:val="28"/>
          <w:lang w:val="en-CA"/>
        </w:rPr>
        <w:t>Mar</w:t>
      </w:r>
      <w:r w:rsidR="004D4EFF">
        <w:rPr>
          <w:rFonts w:ascii="Arial" w:hAnsi="Arial" w:cs="Arial"/>
          <w:sz w:val="28"/>
          <w:szCs w:val="28"/>
          <w:lang w:val="en-CA"/>
        </w:rPr>
        <w:t>ch</w:t>
      </w:r>
      <w:r w:rsidRPr="00EB7610">
        <w:rPr>
          <w:rFonts w:ascii="Arial" w:hAnsi="Arial" w:cs="Arial"/>
          <w:sz w:val="28"/>
          <w:szCs w:val="28"/>
          <w:lang w:val="en-CA"/>
        </w:rPr>
        <w:t xml:space="preserve"> 16</w:t>
      </w:r>
      <w:r w:rsidR="004D4EFF">
        <w:rPr>
          <w:rFonts w:ascii="Arial" w:hAnsi="Arial" w:cs="Arial"/>
          <w:sz w:val="28"/>
          <w:szCs w:val="28"/>
          <w:lang w:val="en-CA"/>
        </w:rPr>
        <w:t>: 2</w:t>
      </w:r>
      <w:r w:rsidR="004D4EFF" w:rsidRPr="004D4EFF">
        <w:rPr>
          <w:rFonts w:ascii="Arial" w:hAnsi="Arial" w:cs="Arial"/>
          <w:sz w:val="28"/>
          <w:szCs w:val="28"/>
          <w:vertAlign w:val="superscript"/>
          <w:lang w:val="en-CA"/>
        </w:rPr>
        <w:t>nd</w:t>
      </w:r>
      <w:r w:rsidR="004D4EFF">
        <w:rPr>
          <w:rFonts w:ascii="Arial" w:hAnsi="Arial" w:cs="Arial"/>
          <w:sz w:val="28"/>
          <w:szCs w:val="28"/>
          <w:lang w:val="en-CA"/>
        </w:rPr>
        <w:t xml:space="preserve"> Lent</w:t>
      </w:r>
      <w:r w:rsidRPr="00EB7610">
        <w:rPr>
          <w:rFonts w:ascii="Arial" w:hAnsi="Arial" w:cs="Arial"/>
          <w:sz w:val="28"/>
          <w:szCs w:val="28"/>
          <w:lang w:val="en-CA"/>
        </w:rPr>
        <w:tab/>
        <w:t>Sharon McCarthy</w:t>
      </w:r>
      <w:r w:rsidRPr="00EB7610">
        <w:rPr>
          <w:rFonts w:ascii="Arial" w:hAnsi="Arial" w:cs="Arial"/>
          <w:sz w:val="28"/>
          <w:szCs w:val="28"/>
          <w:lang w:val="en-CA"/>
        </w:rPr>
        <w:tab/>
      </w:r>
      <w:r w:rsidRPr="00EB7610">
        <w:rPr>
          <w:rFonts w:ascii="Arial" w:hAnsi="Arial" w:cs="Arial"/>
          <w:sz w:val="28"/>
          <w:szCs w:val="28"/>
          <w:lang w:val="en-CA"/>
        </w:rPr>
        <w:tab/>
      </w:r>
      <w:r w:rsidRPr="00EB7610">
        <w:rPr>
          <w:rFonts w:ascii="Arial" w:hAnsi="Arial" w:cs="Arial"/>
          <w:sz w:val="28"/>
          <w:szCs w:val="28"/>
          <w:lang w:val="en-CA"/>
        </w:rPr>
        <w:tab/>
      </w:r>
      <w:r w:rsidR="00C34519" w:rsidRPr="004D4EFF">
        <w:rPr>
          <w:rFonts w:ascii="Arial" w:hAnsi="Arial" w:cs="Arial"/>
          <w:sz w:val="28"/>
          <w:szCs w:val="28"/>
          <w:lang w:val="en-CA"/>
        </w:rPr>
        <w:t>Lay Led</w:t>
      </w:r>
    </w:p>
    <w:p w14:paraId="2E46D0D4" w14:textId="2F378A09" w:rsidR="007B115A" w:rsidRPr="004D4EFF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Mar</w:t>
      </w:r>
      <w:r w:rsidR="004D4EFF" w:rsidRPr="004D4EFF">
        <w:rPr>
          <w:rFonts w:ascii="Arial" w:hAnsi="Arial" w:cs="Arial"/>
          <w:sz w:val="28"/>
          <w:szCs w:val="28"/>
          <w:lang w:val="en-CA"/>
        </w:rPr>
        <w:t>ch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23</w:t>
      </w:r>
      <w:r w:rsidR="004D4EFF">
        <w:rPr>
          <w:rFonts w:ascii="Arial" w:hAnsi="Arial" w:cs="Arial"/>
          <w:sz w:val="28"/>
          <w:szCs w:val="28"/>
          <w:lang w:val="en-CA"/>
        </w:rPr>
        <w:t>: 3</w:t>
      </w:r>
      <w:r w:rsidR="004D4EFF" w:rsidRPr="004D4EFF">
        <w:rPr>
          <w:rFonts w:ascii="Arial" w:hAnsi="Arial" w:cs="Arial"/>
          <w:sz w:val="28"/>
          <w:szCs w:val="28"/>
          <w:vertAlign w:val="superscript"/>
          <w:lang w:val="en-CA"/>
        </w:rPr>
        <w:t>rd</w:t>
      </w:r>
      <w:r w:rsidR="004D4EFF"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="003C4BAF">
        <w:rPr>
          <w:rFonts w:ascii="Arial" w:hAnsi="Arial" w:cs="Arial"/>
          <w:sz w:val="28"/>
          <w:szCs w:val="28"/>
          <w:lang w:val="en-CA"/>
        </w:rPr>
        <w:t xml:space="preserve">Helena </w:t>
      </w:r>
      <w:r w:rsidR="004E38B8">
        <w:rPr>
          <w:rFonts w:ascii="Arial" w:hAnsi="Arial" w:cs="Arial"/>
          <w:sz w:val="28"/>
          <w:szCs w:val="28"/>
          <w:lang w:val="en-CA"/>
        </w:rPr>
        <w:t>Burnstein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 xml:space="preserve">Fr. Ron </w:t>
      </w:r>
      <w:proofErr w:type="spellStart"/>
      <w:r w:rsidRPr="004D4EFF">
        <w:rPr>
          <w:rFonts w:ascii="Arial" w:hAnsi="Arial" w:cs="Arial"/>
          <w:sz w:val="28"/>
          <w:szCs w:val="28"/>
          <w:lang w:val="en-CA"/>
        </w:rPr>
        <w:t>MacDonell</w:t>
      </w:r>
      <w:proofErr w:type="spellEnd"/>
    </w:p>
    <w:p w14:paraId="6DC6232A" w14:textId="3746F054" w:rsidR="007B115A" w:rsidRPr="004D4EFF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Mar</w:t>
      </w:r>
      <w:r w:rsidR="004D4EFF" w:rsidRPr="004D4EFF">
        <w:rPr>
          <w:rFonts w:ascii="Arial" w:hAnsi="Arial" w:cs="Arial"/>
          <w:sz w:val="28"/>
          <w:szCs w:val="28"/>
          <w:lang w:val="en-CA"/>
        </w:rPr>
        <w:t>ch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30</w:t>
      </w:r>
      <w:r w:rsidR="004D4EFF">
        <w:rPr>
          <w:rFonts w:ascii="Arial" w:hAnsi="Arial" w:cs="Arial"/>
          <w:sz w:val="28"/>
          <w:szCs w:val="28"/>
          <w:lang w:val="en-CA"/>
        </w:rPr>
        <w:t>: 4</w:t>
      </w:r>
      <w:r w:rsidR="004D4EFF" w:rsidRPr="004D4EFF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4D4EFF"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>Fr. Paul</w:t>
      </w:r>
      <w:r w:rsidR="00EB7610" w:rsidRPr="004D4EFF">
        <w:rPr>
          <w:rFonts w:ascii="Arial" w:hAnsi="Arial" w:cs="Arial"/>
          <w:sz w:val="28"/>
          <w:szCs w:val="28"/>
          <w:lang w:val="en-CA"/>
        </w:rPr>
        <w:t xml:space="preserve"> McAuley</w:t>
      </w:r>
    </w:p>
    <w:p w14:paraId="653FED67" w14:textId="6D067566" w:rsidR="007B115A" w:rsidRPr="004D4EFF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Apr</w:t>
      </w:r>
      <w:r w:rsidR="004D4EFF" w:rsidRPr="004D4EFF">
        <w:rPr>
          <w:rFonts w:ascii="Arial" w:hAnsi="Arial" w:cs="Arial"/>
          <w:sz w:val="28"/>
          <w:szCs w:val="28"/>
          <w:lang w:val="en-CA"/>
        </w:rPr>
        <w:t>il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6</w:t>
      </w:r>
      <w:r w:rsidR="004D4EFF">
        <w:rPr>
          <w:rFonts w:ascii="Arial" w:hAnsi="Arial" w:cs="Arial"/>
          <w:sz w:val="28"/>
          <w:szCs w:val="28"/>
          <w:lang w:val="en-CA"/>
        </w:rPr>
        <w:t>: 5</w:t>
      </w:r>
      <w:r w:rsidR="004D4EFF" w:rsidRPr="004D4EFF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4D4EFF"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>Fr. Prakash</w:t>
      </w:r>
      <w:r w:rsidR="00EB7610" w:rsidRPr="004D4EFF">
        <w:rPr>
          <w:rFonts w:ascii="Arial" w:hAnsi="Arial" w:cs="Arial"/>
          <w:sz w:val="28"/>
          <w:szCs w:val="28"/>
          <w:lang w:val="en-CA"/>
        </w:rPr>
        <w:t xml:space="preserve"> </w:t>
      </w:r>
      <w:proofErr w:type="spellStart"/>
      <w:r w:rsidR="00EB7610" w:rsidRPr="004D4EFF">
        <w:rPr>
          <w:rFonts w:ascii="Arial" w:hAnsi="Arial" w:cs="Arial"/>
          <w:sz w:val="28"/>
          <w:szCs w:val="28"/>
          <w:lang w:val="en-CA"/>
        </w:rPr>
        <w:t>Lohale</w:t>
      </w:r>
      <w:proofErr w:type="spellEnd"/>
    </w:p>
    <w:p w14:paraId="60837F07" w14:textId="0DCDE984" w:rsidR="007B115A" w:rsidRPr="004D4EFF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 w:rsidRPr="004D4EFF">
        <w:rPr>
          <w:rFonts w:ascii="Arial" w:hAnsi="Arial" w:cs="Arial"/>
          <w:sz w:val="28"/>
          <w:szCs w:val="28"/>
          <w:lang w:val="en-CA"/>
        </w:rPr>
        <w:t>Apr</w:t>
      </w:r>
      <w:r w:rsidR="004D4EFF" w:rsidRPr="004D4EFF">
        <w:rPr>
          <w:rFonts w:ascii="Arial" w:hAnsi="Arial" w:cs="Arial"/>
          <w:sz w:val="28"/>
          <w:szCs w:val="28"/>
          <w:lang w:val="en-CA"/>
        </w:rPr>
        <w:t>il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13</w:t>
      </w:r>
      <w:r w:rsidR="004D4EFF">
        <w:rPr>
          <w:rFonts w:ascii="Arial" w:hAnsi="Arial" w:cs="Arial"/>
          <w:sz w:val="28"/>
          <w:szCs w:val="28"/>
          <w:lang w:val="en-CA"/>
        </w:rPr>
        <w:t>: 6</w:t>
      </w:r>
      <w:r w:rsidR="004D4EFF" w:rsidRPr="004D4EFF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4D4EFF">
        <w:rPr>
          <w:rFonts w:ascii="Arial" w:hAnsi="Arial" w:cs="Arial"/>
          <w:sz w:val="28"/>
          <w:szCs w:val="28"/>
          <w:lang w:val="en-CA"/>
        </w:rPr>
        <w:t xml:space="preserve"> Lent</w:t>
      </w:r>
      <w:r w:rsidRPr="004D4EFF">
        <w:rPr>
          <w:rFonts w:ascii="Arial" w:hAnsi="Arial" w:cs="Arial"/>
          <w:sz w:val="28"/>
          <w:szCs w:val="28"/>
          <w:lang w:val="en-CA"/>
        </w:rPr>
        <w:t xml:space="preserve"> </w:t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</w:r>
      <w:r w:rsidRPr="004D4EFF">
        <w:rPr>
          <w:rFonts w:ascii="Arial" w:hAnsi="Arial" w:cs="Arial"/>
          <w:sz w:val="28"/>
          <w:szCs w:val="28"/>
          <w:lang w:val="en-CA"/>
        </w:rPr>
        <w:tab/>
        <w:t>Fr. Paul</w:t>
      </w:r>
      <w:r w:rsidR="00EB7610" w:rsidRPr="004D4EFF">
        <w:rPr>
          <w:rFonts w:ascii="Arial" w:hAnsi="Arial" w:cs="Arial"/>
          <w:sz w:val="28"/>
          <w:szCs w:val="28"/>
          <w:lang w:val="en-CA"/>
        </w:rPr>
        <w:t xml:space="preserve"> McAuley</w:t>
      </w:r>
    </w:p>
    <w:p w14:paraId="2FAD1DFD" w14:textId="18303E2C" w:rsidR="007B115A" w:rsidRPr="00EB7610" w:rsidRDefault="007B115A" w:rsidP="007B115A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</w:rPr>
        <w:t>Apr</w:t>
      </w:r>
      <w:r w:rsidR="004D4EFF"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z w:val="28"/>
          <w:szCs w:val="28"/>
        </w:rPr>
        <w:t xml:space="preserve"> 20</w:t>
      </w:r>
      <w:r w:rsidR="004D4EFF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Easter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Fr. Ron</w:t>
      </w:r>
      <w:r w:rsidR="00EB761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B7610" w:rsidRPr="00EB7610">
        <w:rPr>
          <w:rFonts w:ascii="Arial" w:hAnsi="Arial" w:cs="Arial"/>
          <w:sz w:val="28"/>
          <w:szCs w:val="28"/>
          <w:lang w:val="en-CA"/>
        </w:rPr>
        <w:t>MacDonell</w:t>
      </w:r>
      <w:proofErr w:type="spellEnd"/>
    </w:p>
    <w:p w14:paraId="36A53576" w14:textId="77777777" w:rsidR="007B115A" w:rsidRDefault="007B115A" w:rsidP="007B115A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</w:p>
    <w:p w14:paraId="629F9654" w14:textId="5B3C3F4F" w:rsidR="007B115A" w:rsidRPr="00EB7610" w:rsidRDefault="007B115A" w:rsidP="00EB761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 w:rsidR="00EB7610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 w:rsidR="00EB7610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1F56F1BB" w14:textId="77777777" w:rsidR="007B115A" w:rsidRPr="00324898" w:rsidRDefault="007B115A" w:rsidP="007B115A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658444E9" w14:textId="78909D64" w:rsidR="007B115A" w:rsidRDefault="007B115A" w:rsidP="007B115A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EB7610"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March 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birthday</w:t>
      </w:r>
      <w:r w:rsidR="00EB7610"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s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:</w:t>
      </w:r>
    </w:p>
    <w:p w14:paraId="283CD15D" w14:textId="77777777" w:rsidR="00FD14D7" w:rsidRPr="00FD14D7" w:rsidRDefault="00FD14D7" w:rsidP="007B115A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772B09A7" w14:textId="34AA5EBD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March 3: Gwen </w:t>
      </w:r>
      <w:proofErr w:type="spellStart"/>
      <w:r>
        <w:rPr>
          <w:rFonts w:ascii="Arial" w:eastAsia="Arial" w:hAnsi="Arial" w:cs="Arial"/>
          <w:sz w:val="28"/>
          <w:szCs w:val="28"/>
        </w:rPr>
        <w:t>Schauerte</w:t>
      </w:r>
      <w:proofErr w:type="spellEnd"/>
    </w:p>
    <w:p w14:paraId="1DA4CB43" w14:textId="236376DA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March 8: Adrian </w:t>
      </w:r>
      <w:proofErr w:type="spellStart"/>
      <w:r>
        <w:rPr>
          <w:rFonts w:ascii="Arial" w:eastAsia="Arial" w:hAnsi="Arial" w:cs="Arial"/>
          <w:sz w:val="28"/>
          <w:szCs w:val="28"/>
        </w:rPr>
        <w:t>Olsthoorn</w:t>
      </w:r>
      <w:proofErr w:type="spellEnd"/>
    </w:p>
    <w:p w14:paraId="6BFE42F5" w14:textId="42143C9D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March 10: Greg Gillis</w:t>
      </w:r>
    </w:p>
    <w:p w14:paraId="40F4C8C8" w14:textId="7FF4BB19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March 11: Marianne Scandiffio</w:t>
      </w:r>
    </w:p>
    <w:p w14:paraId="5523AF1C" w14:textId="410E3CCA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March 16: Francine Gillis</w:t>
      </w:r>
    </w:p>
    <w:p w14:paraId="39707C6A" w14:textId="652B6FCC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March 20: Rosemary </w:t>
      </w:r>
      <w:r w:rsidRPr="00FD14D7">
        <w:rPr>
          <w:rFonts w:ascii="Arial" w:eastAsia="Arial" w:hAnsi="Arial" w:cs="Arial"/>
          <w:sz w:val="28"/>
          <w:szCs w:val="28"/>
        </w:rPr>
        <w:t>Gray-Snelgrove</w:t>
      </w:r>
    </w:p>
    <w:p w14:paraId="604FFB83" w14:textId="4A7D9297" w:rsidR="00FD14D7" w:rsidRDefault="00FD14D7" w:rsidP="007B115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March 29: Jean Leahy CSJ</w:t>
      </w:r>
    </w:p>
    <w:p w14:paraId="59209989" w14:textId="77777777" w:rsidR="00FD14D7" w:rsidRPr="00C34519" w:rsidRDefault="00FD14D7" w:rsidP="007B115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  <w:lang w:val="en-CA"/>
        </w:rPr>
      </w:pPr>
    </w:p>
    <w:p w14:paraId="293E7EA7" w14:textId="77777777" w:rsidR="00510E1B" w:rsidRDefault="00510E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  <w:u w:val="single"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lang w:val="en-CA"/>
        </w:rPr>
        <w:br w:type="page"/>
      </w:r>
    </w:p>
    <w:p w14:paraId="2BE2B081" w14:textId="2DC63DD2" w:rsidR="007B115A" w:rsidRPr="007B7C24" w:rsidRDefault="007B115A" w:rsidP="007B115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lastRenderedPageBreak/>
        <w:t>People Progress Schedule</w:t>
      </w:r>
    </w:p>
    <w:p w14:paraId="329A1470" w14:textId="3A96C57A" w:rsidR="007B115A" w:rsidRDefault="00EB7610" w:rsidP="007B1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March</w:t>
      </w:r>
      <w:r w:rsidR="007B115A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 w:rsidR="007B115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="007B115A"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 w:rsidR="007B115A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="007B115A"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C0EE2C7" w14:textId="73195439" w:rsidR="007B115A" w:rsidRPr="00F26BBB" w:rsidRDefault="00EB7610" w:rsidP="007B1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April</w:t>
      </w:r>
      <w:r w:rsidR="007B115A"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="007B115A"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421EE12E" w14:textId="77777777" w:rsidR="007B115A" w:rsidRDefault="007B115A" w:rsidP="007B115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76EE8A18" w14:textId="7872E2F4" w:rsidR="007B115A" w:rsidRPr="00324898" w:rsidRDefault="007B115A" w:rsidP="00EB761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 w:rsidR="00EB7610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 w:rsidR="00EB7610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3834C377" w14:textId="77777777" w:rsidR="007B115A" w:rsidRDefault="007B115A" w:rsidP="007B115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5B3B72BD" w14:textId="77777777" w:rsidR="007B115A" w:rsidRPr="005B3AA2" w:rsidRDefault="007B115A" w:rsidP="007B115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12AD9394" w14:textId="77777777" w:rsidR="007B115A" w:rsidRDefault="007B115A" w:rsidP="007B115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28036338" w14:textId="77777777" w:rsidR="007B115A" w:rsidRPr="005B3AA2" w:rsidRDefault="007B115A" w:rsidP="007B115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250215A4" w14:textId="77777777" w:rsidR="007B115A" w:rsidRPr="005B3AA2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5C04F431" w14:textId="77777777" w:rsidR="007B115A" w:rsidRPr="005B3AA2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4518DDCF" w14:textId="77777777" w:rsidR="007B115A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66021827" w14:textId="77777777" w:rsidR="007B115A" w:rsidRDefault="007B115A" w:rsidP="007B115A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796574B8" w14:textId="77777777" w:rsidR="007B115A" w:rsidRPr="005B3AA2" w:rsidRDefault="007B115A" w:rsidP="007B115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443BADE8" w14:textId="77777777" w:rsidR="007B115A" w:rsidRPr="005B3AA2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408B68E2" w14:textId="77777777" w:rsidR="007B115A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Give a brief introduction to </w:t>
      </w: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the liturgy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>.</w:t>
      </w:r>
    </w:p>
    <w:p w14:paraId="3F438A81" w14:textId="77777777" w:rsidR="007B115A" w:rsidRPr="005B3AA2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responses.</w:t>
      </w:r>
    </w:p>
    <w:p w14:paraId="1D255FFD" w14:textId="77777777" w:rsidR="007B115A" w:rsidRPr="005B3AA2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3DE040AE" w14:textId="4E6D8452" w:rsidR="007B115A" w:rsidRPr="00DC0138" w:rsidRDefault="007B115A" w:rsidP="007B115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5F1E2FE5" w14:textId="77777777" w:rsidR="007B115A" w:rsidRDefault="007B115A" w:rsidP="007B115A"/>
    <w:p w14:paraId="2420587B" w14:textId="77777777" w:rsidR="007B115A" w:rsidRDefault="007B115A" w:rsidP="007B115A"/>
    <w:p w14:paraId="07EF3CEE" w14:textId="77777777" w:rsidR="007B115A" w:rsidRDefault="007B115A" w:rsidP="007B115A"/>
    <w:p w14:paraId="5BF99820" w14:textId="77777777" w:rsidR="007B115A" w:rsidRDefault="007B115A"/>
    <w:sectPr w:rsidR="007B115A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1BF3" w14:textId="77777777" w:rsidR="00510E1B" w:rsidRDefault="00510E1B" w:rsidP="00510E1B">
      <w:r>
        <w:separator/>
      </w:r>
    </w:p>
  </w:endnote>
  <w:endnote w:type="continuationSeparator" w:id="0">
    <w:p w14:paraId="5CB6D841" w14:textId="77777777" w:rsidR="00510E1B" w:rsidRDefault="00510E1B" w:rsidP="0051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850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093AF" w14:textId="41018ED3" w:rsidR="00510E1B" w:rsidRDefault="00510E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8C039" w14:textId="77777777" w:rsidR="00510E1B" w:rsidRDefault="0051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85F3" w14:textId="77777777" w:rsidR="00510E1B" w:rsidRDefault="00510E1B" w:rsidP="00510E1B">
      <w:r>
        <w:separator/>
      </w:r>
    </w:p>
  </w:footnote>
  <w:footnote w:type="continuationSeparator" w:id="0">
    <w:p w14:paraId="45F8739B" w14:textId="77777777" w:rsidR="00510E1B" w:rsidRDefault="00510E1B" w:rsidP="0051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A"/>
    <w:rsid w:val="000D58D0"/>
    <w:rsid w:val="001141AC"/>
    <w:rsid w:val="002E3A11"/>
    <w:rsid w:val="003108EA"/>
    <w:rsid w:val="003C4BAF"/>
    <w:rsid w:val="004D4EFF"/>
    <w:rsid w:val="004E38B8"/>
    <w:rsid w:val="00510E1B"/>
    <w:rsid w:val="007B115A"/>
    <w:rsid w:val="008E5551"/>
    <w:rsid w:val="0092458A"/>
    <w:rsid w:val="009E0909"/>
    <w:rsid w:val="00C34519"/>
    <w:rsid w:val="00C82746"/>
    <w:rsid w:val="00C87E9D"/>
    <w:rsid w:val="00D062A8"/>
    <w:rsid w:val="00E0222C"/>
    <w:rsid w:val="00EB7610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AAAF"/>
  <w15:chartTrackingRefBased/>
  <w15:docId w15:val="{D004589D-E5BC-433F-B75E-55929036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15A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7B1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7B11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7B115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11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7B115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E1B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0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E1B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12</cp:revision>
  <dcterms:created xsi:type="dcterms:W3CDTF">2025-02-23T22:25:00Z</dcterms:created>
  <dcterms:modified xsi:type="dcterms:W3CDTF">2025-02-27T23:18:00Z</dcterms:modified>
</cp:coreProperties>
</file>